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before="100" w:after="100"/>
        <w:ind w:left="0" w:right="720" w:firstLine="0"/>
        <w:jc w:val="left"/>
        <w:rPr>
          <w:rFonts w:ascii="Lucida Grande" w:cs="Lucida Grande" w:hAnsi="Lucida Grande" w:eastAsia="Lucida Grande"/>
          <w:rtl w:val="0"/>
        </w:rPr>
      </w:pPr>
      <w:r>
        <w:rPr>
          <w:rFonts w:ascii="Cambria" w:hAnsi="Cambria"/>
          <w:rtl w:val="0"/>
          <w:lang w:val="en-US"/>
        </w:rPr>
        <w:t>March 6, 2017</w:t>
      </w:r>
    </w:p>
    <w:p>
      <w:pPr>
        <w:pStyle w:val="Default"/>
        <w:bidi w:val="0"/>
        <w:spacing w:before="100" w:after="100"/>
        <w:ind w:left="0" w:right="720" w:firstLine="0"/>
        <w:jc w:val="left"/>
        <w:rPr>
          <w:rFonts w:ascii="Times New Roman" w:cs="Times New Roman" w:hAnsi="Times New Roman" w:eastAsia="Times New Roman"/>
          <w:i w:val="0"/>
          <w:iCs w:val="0"/>
          <w:sz w:val="20"/>
          <w:szCs w:val="20"/>
          <w:rtl w:val="0"/>
        </w:rPr>
      </w:pPr>
      <w:r>
        <w:rPr>
          <w:rFonts w:ascii="Cambria" w:hAnsi="Cambria"/>
          <w:i w:val="1"/>
          <w:iCs w:val="1"/>
          <w:rtl w:val="0"/>
          <w:lang w:val="en-US"/>
        </w:rPr>
        <w:t xml:space="preserve">For immediate release: </w:t>
      </w:r>
    </w:p>
    <w:p>
      <w:pPr>
        <w:pStyle w:val="Default"/>
        <w:tabs>
          <w:tab w:val="left" w:pos="10800"/>
        </w:tabs>
        <w:bidi w:val="0"/>
        <w:spacing w:before="100" w:after="100"/>
        <w:ind w:left="0" w:right="0" w:firstLine="0"/>
        <w:jc w:val="center"/>
        <w:rPr>
          <w:rFonts w:ascii="Lucida Grande" w:cs="Lucida Grande" w:hAnsi="Lucida Grande" w:eastAsia="Lucida Grande"/>
          <w:b w:val="1"/>
          <w:bCs w:val="1"/>
          <w:sz w:val="42"/>
          <w:szCs w:val="42"/>
          <w:rtl w:val="0"/>
        </w:rPr>
      </w:pPr>
      <w:r>
        <w:rPr>
          <w:rFonts w:ascii="Cambria" w:hAnsi="Cambria"/>
          <w:b w:val="1"/>
          <w:bCs w:val="1"/>
          <w:sz w:val="42"/>
          <w:szCs w:val="42"/>
          <w:rtl w:val="0"/>
          <w:lang w:val="en-US"/>
        </w:rPr>
        <w:t>The Catastrophic Theatre</w:t>
      </w:r>
      <w:r>
        <w:rPr>
          <w:rFonts w:ascii="Cambria" w:hAnsi="Cambria"/>
          <w:b w:val="1"/>
          <w:bCs w:val="1"/>
          <w:sz w:val="42"/>
          <w:szCs w:val="42"/>
          <w:rtl w:val="0"/>
          <w:lang w:val="en-US"/>
        </w:rPr>
        <w:t xml:space="preserve"> in association with </w:t>
      </w:r>
      <w:r>
        <w:rPr>
          <w:rFonts w:ascii="Cambria" w:hAnsi="Cambria"/>
          <w:b w:val="1"/>
          <w:bCs w:val="1"/>
          <w:sz w:val="42"/>
          <w:szCs w:val="42"/>
          <w:rtl w:val="0"/>
          <w:lang w:val="en-US"/>
        </w:rPr>
        <w:t xml:space="preserve">the Barthelme Estate, </w:t>
      </w:r>
      <w:r>
        <w:rPr>
          <w:rFonts w:ascii="Cambria" w:hAnsi="Cambria"/>
          <w:b w:val="1"/>
          <w:bCs w:val="1"/>
          <w:sz w:val="42"/>
          <w:szCs w:val="42"/>
          <w:rtl w:val="0"/>
          <w:lang w:val="en-US"/>
        </w:rPr>
        <w:t xml:space="preserve">University of Houston Libraries, </w:t>
      </w:r>
      <w:r>
        <w:rPr>
          <w:rFonts w:ascii="Cambria" w:hAnsi="Cambria"/>
          <w:b w:val="1"/>
          <w:bCs w:val="1"/>
          <w:sz w:val="42"/>
          <w:szCs w:val="42"/>
          <w:rtl w:val="0"/>
        </w:rPr>
        <w:t>Brazos Bookstore, Inprint</w:t>
      </w:r>
      <w:r>
        <w:rPr>
          <w:rFonts w:ascii="Cambria" w:hAnsi="Cambria"/>
          <w:b w:val="1"/>
          <w:bCs w:val="1"/>
          <w:sz w:val="42"/>
          <w:szCs w:val="42"/>
          <w:rtl w:val="0"/>
          <w:lang w:val="en-US"/>
        </w:rPr>
        <w:t>,</w:t>
      </w:r>
      <w:r>
        <w:rPr>
          <w:rFonts w:ascii="Cambria" w:hAnsi="Cambria"/>
          <w:b w:val="1"/>
          <w:bCs w:val="1"/>
          <w:sz w:val="42"/>
          <w:szCs w:val="42"/>
          <w:rtl w:val="0"/>
        </w:rPr>
        <w:t xml:space="preserve"> </w:t>
      </w:r>
      <w:r>
        <w:rPr>
          <w:rFonts w:ascii="Cambria" w:hAnsi="Cambria"/>
          <w:b w:val="1"/>
          <w:bCs w:val="1"/>
          <w:sz w:val="42"/>
          <w:szCs w:val="42"/>
          <w:rtl w:val="0"/>
          <w:lang w:val="en-US"/>
        </w:rPr>
        <w:t xml:space="preserve">and University of Houston Cynthia Woods Mitchell Center for the Arts </w:t>
      </w:r>
      <w:r>
        <w:rPr>
          <w:rFonts w:ascii="Cambria" w:hAnsi="Cambria"/>
          <w:b w:val="1"/>
          <w:bCs w:val="1"/>
          <w:sz w:val="42"/>
          <w:szCs w:val="42"/>
          <w:rtl w:val="0"/>
          <w:lang w:val="en-US"/>
        </w:rPr>
        <w:t>p</w:t>
      </w:r>
      <w:r>
        <w:rPr>
          <w:rFonts w:ascii="Cambria" w:hAnsi="Cambria"/>
          <w:b w:val="1"/>
          <w:bCs w:val="1"/>
          <w:sz w:val="42"/>
          <w:szCs w:val="42"/>
          <w:rtl w:val="0"/>
        </w:rPr>
        <w:t>resent</w:t>
      </w:r>
    </w:p>
    <w:p>
      <w:pPr>
        <w:pStyle w:val="Default"/>
        <w:bidi w:val="0"/>
        <w:ind w:left="0" w:right="0" w:firstLine="0"/>
        <w:jc w:val="center"/>
        <w:rPr>
          <w:rFonts w:ascii="Cambria" w:cs="Cambria" w:hAnsi="Cambria" w:eastAsia="Cambria"/>
          <w:b w:val="1"/>
          <w:bCs w:val="1"/>
          <w:i w:val="1"/>
          <w:iCs w:val="1"/>
          <w:color w:val="323232"/>
          <w:sz w:val="90"/>
          <w:szCs w:val="90"/>
          <w:rtl w:val="0"/>
        </w:rPr>
      </w:pPr>
      <w:r>
        <w:rPr>
          <w:rFonts w:ascii="Cambria" w:hAnsi="Cambria"/>
          <w:b w:val="1"/>
          <w:bCs w:val="1"/>
          <w:i w:val="1"/>
          <w:iCs w:val="1"/>
          <w:color w:val="323232"/>
          <w:sz w:val="90"/>
          <w:szCs w:val="90"/>
          <w:rtl w:val="0"/>
          <w:lang w:val="en-US"/>
        </w:rPr>
        <w:t>Snow White</w:t>
      </w:r>
    </w:p>
    <w:p>
      <w:pPr>
        <w:pStyle w:val="Default"/>
        <w:bidi w:val="0"/>
        <w:ind w:left="0" w:right="0" w:firstLine="0"/>
        <w:jc w:val="center"/>
        <w:rPr>
          <w:rFonts w:ascii="Cambria" w:cs="Cambria" w:hAnsi="Cambria" w:eastAsia="Cambria"/>
          <w:color w:val="323232"/>
          <w:sz w:val="46"/>
          <w:szCs w:val="46"/>
          <w:rtl w:val="0"/>
        </w:rPr>
      </w:pPr>
      <w:r>
        <w:rPr>
          <w:rFonts w:ascii="Cambria" w:hAnsi="Cambria"/>
          <w:color w:val="323232"/>
          <w:sz w:val="46"/>
          <w:szCs w:val="46"/>
          <w:rtl w:val="0"/>
          <w:lang w:val="en-US"/>
        </w:rPr>
        <w:t>by Donald Barthelme</w:t>
      </w:r>
    </w:p>
    <w:p>
      <w:pPr>
        <w:pStyle w:val="Default"/>
        <w:bidi w:val="0"/>
        <w:ind w:left="0" w:right="0" w:firstLine="0"/>
        <w:jc w:val="center"/>
        <w:rPr>
          <w:rFonts w:ascii="Cambria" w:cs="Cambria" w:hAnsi="Cambria" w:eastAsia="Cambria"/>
          <w:b w:val="1"/>
          <w:bCs w:val="1"/>
          <w:color w:val="323232"/>
          <w:sz w:val="42"/>
          <w:szCs w:val="42"/>
          <w:rtl w:val="0"/>
        </w:rPr>
      </w:pPr>
      <w:r>
        <w:rPr>
          <w:rFonts w:ascii="Cambria" w:hAnsi="Cambria"/>
          <w:b w:val="1"/>
          <w:bCs w:val="1"/>
          <w:color w:val="323232"/>
          <w:sz w:val="42"/>
          <w:szCs w:val="42"/>
          <w:rtl w:val="0"/>
          <w:lang w:val="en-US"/>
        </w:rPr>
        <w:t>April</w:t>
      </w:r>
      <w:r>
        <w:rPr>
          <w:rFonts w:ascii="Cambria" w:hAnsi="Cambria"/>
          <w:b w:val="1"/>
          <w:bCs w:val="1"/>
          <w:color w:val="323232"/>
          <w:sz w:val="42"/>
          <w:szCs w:val="42"/>
          <w:rtl w:val="0"/>
        </w:rPr>
        <w:t xml:space="preserve"> </w:t>
      </w:r>
      <w:r>
        <w:rPr>
          <w:rFonts w:ascii="Cambria" w:hAnsi="Cambria"/>
          <w:b w:val="1"/>
          <w:bCs w:val="1"/>
          <w:color w:val="323232"/>
          <w:sz w:val="42"/>
          <w:szCs w:val="42"/>
          <w:rtl w:val="0"/>
          <w:lang w:val="en-US"/>
        </w:rPr>
        <w:t>7th</w:t>
      </w:r>
      <w:r>
        <w:rPr>
          <w:rFonts w:ascii="Cambria" w:hAnsi="Cambria" w:hint="default"/>
          <w:b w:val="1"/>
          <w:bCs w:val="1"/>
          <w:color w:val="323232"/>
          <w:sz w:val="42"/>
          <w:szCs w:val="42"/>
          <w:rtl w:val="0"/>
        </w:rPr>
        <w:t> </w:t>
      </w:r>
      <w:r>
        <w:rPr>
          <w:rFonts w:ascii="Cambria" w:hAnsi="Cambria"/>
          <w:b w:val="1"/>
          <w:bCs w:val="1"/>
          <w:color w:val="323232"/>
          <w:sz w:val="42"/>
          <w:szCs w:val="42"/>
          <w:rtl w:val="0"/>
        </w:rPr>
        <w:t>-</w:t>
      </w:r>
      <w:r>
        <w:rPr>
          <w:rFonts w:ascii="Cambria" w:hAnsi="Cambria"/>
          <w:b w:val="1"/>
          <w:bCs w:val="1"/>
          <w:color w:val="323232"/>
          <w:sz w:val="42"/>
          <w:szCs w:val="42"/>
          <w:rtl w:val="0"/>
          <w:lang w:val="en-US"/>
        </w:rPr>
        <w:t xml:space="preserve"> May</w:t>
      </w:r>
      <w:r>
        <w:rPr>
          <w:rFonts w:ascii="Cambria" w:hAnsi="Cambria"/>
          <w:b w:val="1"/>
          <w:bCs w:val="1"/>
          <w:color w:val="323232"/>
          <w:sz w:val="42"/>
          <w:szCs w:val="42"/>
          <w:rtl w:val="0"/>
        </w:rPr>
        <w:t xml:space="preserve"> </w:t>
      </w:r>
      <w:r>
        <w:rPr>
          <w:rFonts w:ascii="Cambria" w:hAnsi="Cambria"/>
          <w:b w:val="1"/>
          <w:bCs w:val="1"/>
          <w:color w:val="323232"/>
          <w:sz w:val="42"/>
          <w:szCs w:val="42"/>
          <w:rtl w:val="0"/>
          <w:lang w:val="en-US"/>
        </w:rPr>
        <w:t>6th</w:t>
      </w:r>
      <w:r>
        <w:rPr>
          <w:rFonts w:ascii="Cambria" w:hAnsi="Cambria"/>
          <w:b w:val="1"/>
          <w:bCs w:val="1"/>
          <w:color w:val="323232"/>
          <w:sz w:val="42"/>
          <w:szCs w:val="42"/>
          <w:rtl w:val="0"/>
        </w:rPr>
        <w:t>, 201</w:t>
      </w:r>
      <w:r>
        <w:rPr>
          <w:rFonts w:ascii="Cambria" w:hAnsi="Cambria"/>
          <w:b w:val="1"/>
          <w:bCs w:val="1"/>
          <w:color w:val="323232"/>
          <w:sz w:val="42"/>
          <w:szCs w:val="42"/>
          <w:rtl w:val="0"/>
          <w:lang w:val="en-US"/>
        </w:rPr>
        <w:t>7</w:t>
      </w:r>
    </w:p>
    <w:p>
      <w:pPr>
        <w:pStyle w:val="Default"/>
        <w:bidi w:val="0"/>
        <w:ind w:left="0" w:right="0" w:firstLine="0"/>
        <w:jc w:val="center"/>
        <w:rPr>
          <w:rFonts w:ascii="Cambria" w:cs="Cambria" w:hAnsi="Cambria" w:eastAsia="Cambria"/>
          <w:b w:val="1"/>
          <w:bCs w:val="1"/>
          <w:color w:val="323232"/>
          <w:sz w:val="36"/>
          <w:szCs w:val="36"/>
          <w:rtl w:val="0"/>
        </w:rPr>
      </w:pPr>
      <w:r>
        <w:rPr>
          <w:rFonts w:ascii="Cambria" w:hAnsi="Cambria"/>
          <w:b w:val="1"/>
          <w:bCs w:val="1"/>
          <w:color w:val="323232"/>
          <w:sz w:val="36"/>
          <w:szCs w:val="36"/>
          <w:rtl w:val="0"/>
          <w:lang w:val="en-US"/>
        </w:rPr>
        <w:t>Directed by Greg Dean</w:t>
      </w:r>
    </w:p>
    <w:p>
      <w:pPr>
        <w:pStyle w:val="Default"/>
        <w:bidi w:val="0"/>
        <w:ind w:left="0" w:right="0" w:firstLine="0"/>
        <w:jc w:val="center"/>
        <w:rPr>
          <w:rFonts w:ascii="Cambria" w:cs="Cambria" w:hAnsi="Cambria" w:eastAsia="Cambria"/>
          <w:b w:val="1"/>
          <w:bCs w:val="1"/>
          <w:color w:val="323232"/>
          <w:sz w:val="36"/>
          <w:szCs w:val="36"/>
          <w:rtl w:val="0"/>
        </w:rPr>
      </w:pPr>
    </w:p>
    <w:p>
      <w:pPr>
        <w:pStyle w:val="Default"/>
        <w:bidi w:val="0"/>
        <w:ind w:left="0" w:right="0" w:firstLine="0"/>
        <w:jc w:val="center"/>
        <w:rPr>
          <w:rFonts w:ascii="Cambria" w:cs="Cambria" w:hAnsi="Cambria" w:eastAsia="Cambria"/>
          <w:b w:val="1"/>
          <w:bCs w:val="1"/>
          <w:sz w:val="36"/>
          <w:szCs w:val="36"/>
          <w:rtl w:val="0"/>
        </w:rPr>
      </w:pPr>
      <w:r>
        <w:rPr>
          <w:rFonts w:ascii="Cambria" w:hAnsi="Cambria"/>
          <w:b w:val="1"/>
          <w:bCs w:val="1"/>
          <w:sz w:val="36"/>
          <w:szCs w:val="36"/>
          <w:rtl w:val="0"/>
          <w:lang w:val="en-US"/>
        </w:rPr>
        <w:t xml:space="preserve">CounterCurrent17 performances:  </w:t>
      </w:r>
      <w:r>
        <w:rPr>
          <w:rFonts w:ascii="Cambria" w:hAnsi="Cambria"/>
          <w:b w:val="1"/>
          <w:bCs w:val="1"/>
          <w:sz w:val="36"/>
          <w:szCs w:val="36"/>
          <w:rtl w:val="0"/>
          <w:lang w:val="en-US"/>
        </w:rPr>
        <w:t>Thu</w:t>
      </w:r>
      <w:r>
        <w:rPr>
          <w:rFonts w:ascii="Cambria" w:hAnsi="Cambria"/>
          <w:b w:val="1"/>
          <w:bCs w:val="1"/>
          <w:sz w:val="36"/>
          <w:szCs w:val="36"/>
          <w:rtl w:val="0"/>
          <w:lang w:val="en-US"/>
        </w:rPr>
        <w:t>rsday</w:t>
      </w:r>
      <w:r>
        <w:rPr>
          <w:rFonts w:ascii="Cambria" w:hAnsi="Cambria"/>
          <w:b w:val="1"/>
          <w:bCs w:val="1"/>
          <w:sz w:val="36"/>
          <w:szCs w:val="36"/>
          <w:rtl w:val="0"/>
        </w:rPr>
        <w:t xml:space="preserve"> 4/20</w:t>
      </w:r>
      <w:r>
        <w:rPr>
          <w:rFonts w:ascii="Cambria" w:hAnsi="Cambria" w:hint="default"/>
          <w:b w:val="1"/>
          <w:bCs w:val="1"/>
          <w:sz w:val="36"/>
          <w:szCs w:val="36"/>
          <w:rtl w:val="0"/>
        </w:rPr>
        <w:t>–</w:t>
      </w:r>
      <w:r>
        <w:rPr>
          <w:rFonts w:ascii="Cambria" w:hAnsi="Cambria"/>
          <w:b w:val="1"/>
          <w:bCs w:val="1"/>
          <w:sz w:val="36"/>
          <w:szCs w:val="36"/>
          <w:rtl w:val="0"/>
        </w:rPr>
        <w:t>Sat</w:t>
      </w:r>
      <w:r>
        <w:rPr>
          <w:rFonts w:ascii="Cambria" w:hAnsi="Cambria"/>
          <w:b w:val="1"/>
          <w:bCs w:val="1"/>
          <w:sz w:val="36"/>
          <w:szCs w:val="36"/>
          <w:rtl w:val="0"/>
          <w:lang w:val="en-US"/>
        </w:rPr>
        <w:t>urday</w:t>
      </w:r>
      <w:r>
        <w:rPr>
          <w:rFonts w:ascii="Cambria" w:hAnsi="Cambria"/>
          <w:b w:val="1"/>
          <w:bCs w:val="1"/>
          <w:sz w:val="36"/>
          <w:szCs w:val="36"/>
          <w:rtl w:val="0"/>
        </w:rPr>
        <w:t xml:space="preserve"> 4/22</w:t>
      </w:r>
    </w:p>
    <w:p>
      <w:pPr>
        <w:pStyle w:val="Default"/>
        <w:bidi w:val="0"/>
        <w:ind w:left="0" w:right="0" w:firstLine="0"/>
        <w:jc w:val="center"/>
        <w:rPr>
          <w:rFonts w:ascii="Cambria" w:cs="Cambria" w:hAnsi="Cambria" w:eastAsia="Cambria"/>
          <w:b w:val="1"/>
          <w:bCs w:val="1"/>
          <w:sz w:val="36"/>
          <w:szCs w:val="36"/>
          <w:rtl w:val="0"/>
        </w:rPr>
      </w:pPr>
    </w:p>
    <w:p>
      <w:pPr>
        <w:pStyle w:val="Default"/>
        <w:bidi w:val="0"/>
        <w:ind w:left="0" w:right="0" w:firstLine="0"/>
        <w:jc w:val="center"/>
        <w:rPr>
          <w:rFonts w:ascii="Cambria" w:cs="Cambria" w:hAnsi="Cambria" w:eastAsia="Cambria"/>
          <w:sz w:val="36"/>
          <w:szCs w:val="36"/>
          <w:u w:val="single"/>
          <w:rtl w:val="0"/>
        </w:rPr>
      </w:pPr>
      <w:r>
        <w:rPr>
          <w:rFonts w:ascii="Cambria" w:hAnsi="Cambria"/>
          <w:sz w:val="36"/>
          <w:szCs w:val="36"/>
          <w:u w:val="single"/>
          <w:rtl w:val="0"/>
          <w:lang w:val="en-US"/>
        </w:rPr>
        <w:t>CounterCurrent17 Online Reservations Open 03/23/17!</w:t>
      </w:r>
    </w:p>
    <w:p>
      <w:pPr>
        <w:pStyle w:val="Body"/>
        <w:jc w:val="center"/>
        <w:rPr>
          <w:rFonts w:ascii="Cambria" w:cs="Cambria" w:hAnsi="Cambria" w:eastAsia="Cambria"/>
          <w:sz w:val="36"/>
          <w:szCs w:val="36"/>
        </w:rPr>
      </w:pPr>
    </w:p>
    <w:p>
      <w:pPr>
        <w:pStyle w:val="Body"/>
        <w:jc w:val="center"/>
        <w:rPr>
          <w:rFonts w:ascii="Cambria" w:cs="Cambria" w:hAnsi="Cambria" w:eastAsia="Cambria"/>
          <w:sz w:val="32"/>
          <w:szCs w:val="32"/>
        </w:rPr>
      </w:pPr>
      <w:r>
        <w:rPr>
          <w:rFonts w:ascii="Cambria" w:hAnsi="Cambria"/>
          <w:sz w:val="32"/>
          <w:szCs w:val="32"/>
          <w:rtl w:val="0"/>
          <w:lang w:val="en-US"/>
        </w:rPr>
        <w:t xml:space="preserve">All performances </w:t>
      </w:r>
      <w:r>
        <w:drawing>
          <wp:anchor distT="152400" distB="152400" distL="152400" distR="152400" simplePos="0" relativeHeight="251659264" behindDoc="0" locked="0" layoutInCell="1" allowOverlap="1">
            <wp:simplePos x="0" y="0"/>
            <wp:positionH relativeFrom="page">
              <wp:posOffset>457200</wp:posOffset>
            </wp:positionH>
            <wp:positionV relativeFrom="page">
              <wp:posOffset>2379518</wp:posOffset>
            </wp:positionV>
            <wp:extent cx="3429000" cy="529936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T002-Snow_White-Poster_w:o info_11x17-R1-090916 (1).pdf"/>
                    <pic:cNvPicPr>
                      <a:picLocks noChangeAspect="1"/>
                    </pic:cNvPicPr>
                  </pic:nvPicPr>
                  <pic:blipFill>
                    <a:blip r:embed="rId4">
                      <a:extLst/>
                    </a:blip>
                    <a:stretch>
                      <a:fillRect/>
                    </a:stretch>
                  </pic:blipFill>
                  <pic:spPr>
                    <a:xfrm>
                      <a:off x="0" y="0"/>
                      <a:ext cx="3429000" cy="5299364"/>
                    </a:xfrm>
                    <a:prstGeom prst="rect">
                      <a:avLst/>
                    </a:prstGeom>
                    <a:ln w="12700" cap="flat">
                      <a:noFill/>
                      <a:miter lim="400000"/>
                    </a:ln>
                    <a:effectLst/>
                  </pic:spPr>
                </pic:pic>
              </a:graphicData>
            </a:graphic>
          </wp:anchor>
        </w:drawing>
      </w:r>
      <w:r>
        <w:rPr>
          <w:rFonts w:ascii="Cambria" w:hAnsi="Cambria"/>
          <w:sz w:val="32"/>
          <w:szCs w:val="32"/>
          <w:rtl w:val="0"/>
          <w:lang w:val="en-US"/>
        </w:rPr>
        <w:t>presented @</w:t>
      </w:r>
    </w:p>
    <w:p>
      <w:pPr>
        <w:pStyle w:val="Body"/>
        <w:jc w:val="center"/>
        <w:rPr>
          <w:rFonts w:ascii="Cambria" w:cs="Cambria" w:hAnsi="Cambria" w:eastAsia="Cambria"/>
          <w:b w:val="1"/>
          <w:bCs w:val="1"/>
          <w:sz w:val="32"/>
          <w:szCs w:val="32"/>
        </w:rPr>
      </w:pPr>
      <w:r>
        <w:rPr>
          <w:rFonts w:ascii="Cambria" w:hAnsi="Cambria"/>
          <w:b w:val="1"/>
          <w:bCs w:val="1"/>
          <w:sz w:val="32"/>
          <w:szCs w:val="32"/>
          <w:u w:val="none"/>
          <w:rtl w:val="0"/>
          <w:lang w:val="en-US"/>
        </w:rPr>
        <w:t>The MATCH</w:t>
      </w:r>
      <w:r>
        <w:rPr>
          <w:rFonts w:ascii="Cambria" w:hAnsi="Cambria"/>
          <w:b w:val="1"/>
          <w:bCs w:val="1"/>
          <w:sz w:val="32"/>
          <w:szCs w:val="32"/>
          <w:rtl w:val="0"/>
          <w:lang w:val="en-US"/>
        </w:rPr>
        <w:t>, 3400 Main Street</w:t>
      </w:r>
    </w:p>
    <w:p>
      <w:pPr>
        <w:pStyle w:val="Body"/>
        <w:jc w:val="center"/>
        <w:rPr>
          <w:rFonts w:ascii="Cambria" w:cs="Cambria" w:hAnsi="Cambria" w:eastAsia="Cambria"/>
          <w:sz w:val="30"/>
          <w:szCs w:val="30"/>
        </w:rPr>
      </w:pPr>
      <w:r>
        <w:rPr>
          <w:rFonts w:ascii="Cambria" w:hAnsi="Cambria"/>
          <w:sz w:val="30"/>
          <w:szCs w:val="30"/>
          <w:rtl w:val="0"/>
          <w:lang w:val="en-US"/>
        </w:rPr>
        <w:t>Thursday, Friday and Saturday @ 8 pm</w:t>
      </w:r>
    </w:p>
    <w:p>
      <w:pPr>
        <w:pStyle w:val="Default"/>
        <w:bidi w:val="0"/>
        <w:ind w:left="0" w:right="0" w:firstLine="0"/>
        <w:jc w:val="center"/>
        <w:rPr>
          <w:rFonts w:ascii="Cambria" w:cs="Cambria" w:hAnsi="Cambria" w:eastAsia="Cambria"/>
          <w:b w:val="1"/>
          <w:bCs w:val="1"/>
          <w:color w:val="323232"/>
          <w:sz w:val="32"/>
          <w:szCs w:val="32"/>
          <w:rtl w:val="0"/>
        </w:rPr>
      </w:pPr>
    </w:p>
    <w:p>
      <w:pPr>
        <w:pStyle w:val="Default"/>
        <w:bidi w:val="0"/>
        <w:ind w:left="0" w:right="0" w:firstLine="0"/>
        <w:jc w:val="center"/>
        <w:rPr>
          <w:rFonts w:ascii="Cambria" w:cs="Cambria" w:hAnsi="Cambria" w:eastAsia="Cambria"/>
          <w:b w:val="1"/>
          <w:bCs w:val="1"/>
          <w:color w:val="323232"/>
          <w:sz w:val="32"/>
          <w:szCs w:val="32"/>
          <w:rtl w:val="0"/>
        </w:rPr>
      </w:pPr>
      <w:r>
        <w:rPr>
          <w:rFonts w:ascii="Cambria" w:hAnsi="Cambria"/>
          <w:b w:val="0"/>
          <w:bCs w:val="0"/>
          <w:color w:val="323232"/>
          <w:sz w:val="32"/>
          <w:szCs w:val="32"/>
          <w:rtl w:val="0"/>
        </w:rPr>
        <w:t>Starring</w:t>
      </w:r>
      <w:r>
        <w:rPr>
          <w:rFonts w:ascii="Cambria" w:hAnsi="Cambria"/>
          <w:b w:val="1"/>
          <w:bCs w:val="1"/>
          <w:color w:val="323232"/>
          <w:sz w:val="32"/>
          <w:szCs w:val="32"/>
          <w:rtl w:val="0"/>
        </w:rPr>
        <w:t xml:space="preserve"> </w:t>
      </w:r>
    </w:p>
    <w:p>
      <w:pPr>
        <w:pStyle w:val="Default"/>
        <w:bidi w:val="0"/>
        <w:ind w:left="0" w:right="0" w:firstLine="0"/>
        <w:jc w:val="center"/>
        <w:rPr>
          <w:rFonts w:ascii="Cambria" w:cs="Cambria" w:hAnsi="Cambria" w:eastAsia="Cambria"/>
          <w:sz w:val="32"/>
          <w:szCs w:val="32"/>
          <w:rtl w:val="0"/>
        </w:rPr>
      </w:pPr>
      <w:r>
        <w:rPr>
          <w:rFonts w:ascii="Cambria" w:hAnsi="Cambria"/>
          <w:b w:val="1"/>
          <w:bCs w:val="1"/>
          <w:sz w:val="32"/>
          <w:szCs w:val="32"/>
          <w:rtl w:val="0"/>
        </w:rPr>
        <w:t>Coralee Young</w:t>
      </w:r>
      <w:r>
        <w:rPr>
          <w:rFonts w:ascii="Cambria" w:hAnsi="Cambria"/>
          <w:sz w:val="32"/>
          <w:szCs w:val="32"/>
          <w:rtl w:val="0"/>
          <w:lang w:val="en-US"/>
        </w:rPr>
        <w:t xml:space="preserve"> as Snow White</w:t>
      </w:r>
    </w:p>
    <w:p>
      <w:pPr>
        <w:pStyle w:val="Default"/>
        <w:bidi w:val="0"/>
        <w:ind w:left="0" w:right="0" w:firstLine="0"/>
        <w:jc w:val="center"/>
        <w:rPr>
          <w:rFonts w:ascii="Cambria" w:cs="Cambria" w:hAnsi="Cambria" w:eastAsia="Cambria"/>
          <w:sz w:val="32"/>
          <w:szCs w:val="32"/>
          <w:rtl w:val="0"/>
        </w:rPr>
      </w:pPr>
      <w:r>
        <w:rPr>
          <w:rFonts w:ascii="Cambria" w:hAnsi="Cambria"/>
          <w:i w:val="1"/>
          <w:iCs w:val="1"/>
          <w:sz w:val="32"/>
          <w:szCs w:val="32"/>
          <w:rtl w:val="0"/>
          <w:lang w:val="en-US"/>
        </w:rPr>
        <w:t>with</w:t>
      </w:r>
      <w:r>
        <w:rPr>
          <w:rFonts w:ascii="Cambria" w:hAnsi="Cambria"/>
          <w:sz w:val="32"/>
          <w:szCs w:val="32"/>
          <w:rtl w:val="0"/>
          <w:lang w:val="en-US"/>
        </w:rPr>
        <w:t xml:space="preserve"> </w:t>
      </w:r>
    </w:p>
    <w:p>
      <w:pPr>
        <w:pStyle w:val="Default"/>
        <w:bidi w:val="0"/>
        <w:ind w:left="0" w:right="0" w:firstLine="0"/>
        <w:jc w:val="center"/>
        <w:rPr>
          <w:rFonts w:ascii="Cambria" w:cs="Cambria" w:hAnsi="Cambria" w:eastAsia="Cambria"/>
          <w:sz w:val="32"/>
          <w:szCs w:val="32"/>
          <w:rtl w:val="0"/>
        </w:rPr>
      </w:pPr>
      <w:r>
        <w:rPr>
          <w:rFonts w:ascii="Cambria" w:hAnsi="Cambria"/>
          <w:sz w:val="32"/>
          <w:szCs w:val="32"/>
          <w:rtl w:val="0"/>
        </w:rPr>
        <w:t>Noel Bowers</w:t>
      </w:r>
      <w:r>
        <w:rPr>
          <w:rFonts w:ascii="Cambria" w:hAnsi="Cambria"/>
          <w:sz w:val="32"/>
          <w:szCs w:val="32"/>
          <w:rtl w:val="0"/>
          <w:lang w:val="en-US"/>
        </w:rPr>
        <w:t xml:space="preserve">, </w:t>
      </w:r>
      <w:r>
        <w:rPr>
          <w:rFonts w:ascii="Cambria" w:hAnsi="Cambria"/>
          <w:sz w:val="32"/>
          <w:szCs w:val="32"/>
          <w:rtl w:val="0"/>
        </w:rPr>
        <w:t>Greg Cote</w:t>
      </w:r>
      <w:r>
        <w:rPr>
          <w:rFonts w:ascii="Cambria" w:hAnsi="Cambria"/>
          <w:sz w:val="32"/>
          <w:szCs w:val="32"/>
          <w:rtl w:val="0"/>
          <w:lang w:val="en-US"/>
        </w:rPr>
        <w:t xml:space="preserve">, </w:t>
      </w:r>
      <w:r>
        <w:rPr>
          <w:rFonts w:ascii="Cambria" w:hAnsi="Cambria"/>
          <w:sz w:val="32"/>
          <w:szCs w:val="32"/>
          <w:rtl w:val="0"/>
        </w:rPr>
        <w:t>Greg Dean</w:t>
      </w:r>
      <w:r>
        <w:rPr>
          <w:rFonts w:ascii="Cambria" w:hAnsi="Cambria"/>
          <w:sz w:val="32"/>
          <w:szCs w:val="32"/>
          <w:rtl w:val="0"/>
          <w:lang w:val="en-US"/>
        </w:rPr>
        <w:t xml:space="preserve">, John Dunn, </w:t>
      </w:r>
      <w:r>
        <w:rPr>
          <w:rFonts w:ascii="Cambria" w:hAnsi="Cambria"/>
          <w:sz w:val="32"/>
          <w:szCs w:val="32"/>
          <w:rtl w:val="0"/>
          <w:lang w:val="fr-FR"/>
        </w:rPr>
        <w:t>Luis Galindo</w:t>
      </w:r>
      <w:r>
        <w:rPr>
          <w:rFonts w:ascii="Cambria" w:hAnsi="Cambria"/>
          <w:sz w:val="32"/>
          <w:szCs w:val="32"/>
          <w:rtl w:val="0"/>
          <w:lang w:val="en-US"/>
        </w:rPr>
        <w:t xml:space="preserve">, </w:t>
      </w:r>
      <w:r>
        <w:rPr>
          <w:rFonts w:ascii="Cambria" w:hAnsi="Cambria"/>
          <w:sz w:val="32"/>
          <w:szCs w:val="32"/>
          <w:rtl w:val="0"/>
        </w:rPr>
        <w:t>Bobby Haworth</w:t>
      </w:r>
      <w:r>
        <w:rPr>
          <w:rFonts w:ascii="Cambria" w:hAnsi="Cambria"/>
          <w:sz w:val="32"/>
          <w:szCs w:val="32"/>
          <w:rtl w:val="0"/>
          <w:lang w:val="en-US"/>
        </w:rPr>
        <w:t xml:space="preserve">, </w:t>
      </w:r>
      <w:r>
        <w:rPr>
          <w:rFonts w:ascii="Cambria" w:hAnsi="Cambria"/>
          <w:sz w:val="32"/>
          <w:szCs w:val="32"/>
          <w:rtl w:val="0"/>
        </w:rPr>
        <w:t>X</w:t>
      </w:r>
      <w:r>
        <w:rPr>
          <w:rFonts w:ascii="Cambria" w:hAnsi="Cambria"/>
          <w:sz w:val="32"/>
          <w:szCs w:val="32"/>
          <w:rtl w:val="0"/>
          <w:lang w:val="en-US"/>
        </w:rPr>
        <w:t>z</w:t>
      </w:r>
      <w:r>
        <w:rPr>
          <w:rFonts w:ascii="Cambria" w:hAnsi="Cambria"/>
          <w:sz w:val="32"/>
          <w:szCs w:val="32"/>
          <w:rtl w:val="0"/>
        </w:rPr>
        <w:t>avien Hollins</w:t>
      </w:r>
      <w:r>
        <w:rPr>
          <w:rFonts w:ascii="Cambria" w:hAnsi="Cambria"/>
          <w:sz w:val="32"/>
          <w:szCs w:val="32"/>
          <w:rtl w:val="0"/>
          <w:lang w:val="en-US"/>
        </w:rPr>
        <w:t xml:space="preserve">, </w:t>
      </w:r>
      <w:r>
        <w:rPr>
          <w:rFonts w:ascii="Cambria" w:hAnsi="Cambria"/>
          <w:sz w:val="32"/>
          <w:szCs w:val="32"/>
          <w:rtl w:val="0"/>
          <w:lang w:val="fr-FR"/>
        </w:rPr>
        <w:t>Courtney Lomelo</w:t>
      </w:r>
      <w:r>
        <w:rPr>
          <w:rFonts w:ascii="Cambria" w:hAnsi="Cambria"/>
          <w:sz w:val="32"/>
          <w:szCs w:val="32"/>
          <w:rtl w:val="0"/>
          <w:lang w:val="en-US"/>
        </w:rPr>
        <w:t xml:space="preserve">, </w:t>
      </w:r>
    </w:p>
    <w:p>
      <w:pPr>
        <w:pStyle w:val="Default"/>
        <w:bidi w:val="0"/>
        <w:ind w:left="0" w:right="0" w:firstLine="0"/>
        <w:jc w:val="center"/>
        <w:rPr>
          <w:rFonts w:ascii="Cambria" w:cs="Cambria" w:hAnsi="Cambria" w:eastAsia="Cambria"/>
          <w:sz w:val="32"/>
          <w:szCs w:val="32"/>
          <w:rtl w:val="0"/>
        </w:rPr>
      </w:pPr>
      <w:r>
        <w:rPr>
          <w:rFonts w:ascii="Cambria" w:hAnsi="Cambria"/>
          <w:sz w:val="32"/>
          <w:szCs w:val="32"/>
          <w:rtl w:val="0"/>
        </w:rPr>
        <w:t>Jeff Miller</w:t>
      </w:r>
      <w:r>
        <w:rPr>
          <w:rFonts w:ascii="Cambria" w:hAnsi="Cambria"/>
          <w:sz w:val="32"/>
          <w:szCs w:val="32"/>
          <w:rtl w:val="0"/>
          <w:lang w:val="en-US"/>
        </w:rPr>
        <w:t xml:space="preserve">, </w:t>
      </w:r>
      <w:r>
        <w:rPr>
          <w:rFonts w:ascii="Cambria" w:hAnsi="Cambria"/>
          <w:sz w:val="32"/>
          <w:szCs w:val="32"/>
          <w:rtl w:val="0"/>
          <w:lang w:val="de-DE"/>
        </w:rPr>
        <w:t>Joel Orr, Charlie Scott</w:t>
      </w:r>
      <w:r>
        <w:rPr>
          <w:rFonts w:ascii="Cambria" w:hAnsi="Cambria"/>
          <w:sz w:val="32"/>
          <w:szCs w:val="32"/>
          <w:rtl w:val="0"/>
          <w:lang w:val="en-US"/>
        </w:rPr>
        <w:t xml:space="preserve"> and </w:t>
      </w:r>
      <w:r>
        <w:rPr>
          <w:rFonts w:ascii="Cambria" w:hAnsi="Cambria"/>
          <w:sz w:val="32"/>
          <w:szCs w:val="32"/>
          <w:rtl w:val="0"/>
        </w:rPr>
        <w:t>Abe Zapata</w:t>
      </w:r>
    </w:p>
    <w:p>
      <w:pPr>
        <w:pStyle w:val="Default"/>
        <w:bidi w:val="0"/>
        <w:ind w:left="0" w:right="0" w:firstLine="0"/>
        <w:jc w:val="center"/>
        <w:rPr>
          <w:rFonts w:ascii="American Typewriter" w:cs="American Typewriter" w:hAnsi="American Typewriter" w:eastAsia="American Typewriter"/>
          <w:sz w:val="28"/>
          <w:szCs w:val="28"/>
          <w:rtl w:val="0"/>
        </w:rPr>
      </w:pPr>
    </w:p>
    <w:p>
      <w:pPr>
        <w:pStyle w:val="Default"/>
        <w:bidi w:val="0"/>
        <w:ind w:left="0" w:right="0" w:firstLine="0"/>
        <w:jc w:val="center"/>
        <w:rPr>
          <w:rFonts w:ascii="American Typewriter" w:cs="American Typewriter" w:hAnsi="American Typewriter" w:eastAsia="American Typewriter"/>
          <w:b w:val="1"/>
          <w:bCs w:val="1"/>
          <w:sz w:val="32"/>
          <w:szCs w:val="32"/>
          <w:rtl w:val="0"/>
        </w:rPr>
      </w:pPr>
      <w:r>
        <w:rPr>
          <w:rFonts w:ascii="American Typewriter" w:hAnsi="American Typewriter"/>
          <w:sz w:val="32"/>
          <w:szCs w:val="32"/>
          <w:rtl w:val="0"/>
          <w:lang w:val="en-US"/>
        </w:rPr>
        <w:t xml:space="preserve">This world premiere production of </w:t>
      </w:r>
      <w:r>
        <w:rPr>
          <w:rFonts w:ascii="American Typewriter" w:hAnsi="American Typewriter"/>
          <w:b w:val="1"/>
          <w:bCs w:val="1"/>
          <w:sz w:val="32"/>
          <w:szCs w:val="32"/>
          <w:rtl w:val="0"/>
        </w:rPr>
        <w:t>Snow White</w:t>
      </w:r>
      <w:r>
        <w:rPr>
          <w:rFonts w:ascii="American Typewriter" w:hAnsi="American Typewriter"/>
          <w:sz w:val="32"/>
          <w:szCs w:val="32"/>
          <w:rtl w:val="0"/>
          <w:lang w:val="en-US"/>
        </w:rPr>
        <w:t xml:space="preserve"> is a theatrical adaptation of the groundbreaking, experimental novel by the postmodern novelist and poet </w:t>
      </w:r>
      <w:r>
        <w:rPr>
          <w:rFonts w:ascii="American Typewriter" w:hAnsi="American Typewriter"/>
          <w:b w:val="1"/>
          <w:bCs w:val="1"/>
          <w:sz w:val="32"/>
          <w:szCs w:val="32"/>
          <w:rtl w:val="0"/>
          <w:lang w:val="en-US"/>
        </w:rPr>
        <w:t>Donald Barthelme.</w:t>
      </w:r>
    </w:p>
    <w:p>
      <w:pPr>
        <w:pStyle w:val="Default"/>
        <w:bidi w:val="0"/>
        <w:ind w:left="0" w:right="0" w:firstLine="0"/>
        <w:jc w:val="center"/>
        <w:rPr>
          <w:rFonts w:ascii="American Typewriter" w:cs="American Typewriter" w:hAnsi="American Typewriter" w:eastAsia="American Typewriter"/>
          <w:sz w:val="30"/>
          <w:szCs w:val="30"/>
          <w:rtl w:val="0"/>
        </w:rPr>
      </w:pPr>
    </w:p>
    <w:p>
      <w:pPr>
        <w:pStyle w:val="Default"/>
        <w:bidi w:val="0"/>
        <w:ind w:left="0" w:right="0" w:firstLine="0"/>
        <w:jc w:val="left"/>
        <w:rPr>
          <w:rFonts w:ascii="Cambria" w:cs="Cambria" w:hAnsi="Cambria" w:eastAsia="Cambria"/>
          <w:sz w:val="26"/>
          <w:szCs w:val="26"/>
          <w:rtl w:val="0"/>
        </w:rPr>
      </w:pPr>
      <w:r>
        <w:rPr>
          <w:rFonts w:ascii="Cambria" w:hAnsi="Cambria"/>
          <w:sz w:val="26"/>
          <w:szCs w:val="26"/>
          <w:rtl w:val="0"/>
          <w:lang w:val="en-US"/>
        </w:rPr>
        <w:t xml:space="preserve">Snow White is tired of being </w:t>
      </w:r>
      <w:r>
        <w:rPr>
          <w:rFonts w:ascii="Cambria" w:hAnsi="Cambria" w:hint="default"/>
          <w:sz w:val="26"/>
          <w:szCs w:val="26"/>
          <w:rtl w:val="0"/>
        </w:rPr>
        <w:t>“</w:t>
      </w:r>
      <w:r>
        <w:rPr>
          <w:rFonts w:ascii="Cambria" w:hAnsi="Cambria"/>
          <w:sz w:val="26"/>
          <w:szCs w:val="26"/>
          <w:rtl w:val="0"/>
        </w:rPr>
        <w:t>just a ho</w:t>
      </w:r>
      <w:r>
        <w:rPr>
          <w:rFonts w:ascii="Cambria" w:hAnsi="Cambria"/>
          <w:sz w:val="26"/>
          <w:szCs w:val="26"/>
          <w:rtl w:val="0"/>
          <w:lang w:val="en-US"/>
        </w:rPr>
        <w:t>rse</w:t>
      </w:r>
      <w:r>
        <w:rPr>
          <w:rFonts w:ascii="Cambria" w:hAnsi="Cambria"/>
          <w:sz w:val="26"/>
          <w:szCs w:val="26"/>
          <w:rtl w:val="0"/>
        </w:rPr>
        <w:t>wife</w:t>
      </w:r>
      <w:r>
        <w:rPr>
          <w:rFonts w:ascii="Cambria" w:hAnsi="Cambria" w:hint="default"/>
          <w:sz w:val="26"/>
          <w:szCs w:val="26"/>
          <w:rtl w:val="0"/>
        </w:rPr>
        <w:t xml:space="preserve">” </w:t>
      </w:r>
      <w:r>
        <w:rPr>
          <w:rFonts w:ascii="Cambria" w:hAnsi="Cambria"/>
          <w:sz w:val="26"/>
          <w:szCs w:val="26"/>
          <w:rtl w:val="0"/>
          <w:lang w:val="en-US"/>
        </w:rPr>
        <w:t xml:space="preserve">to Bill, Dan, Edward, Hubert, Henry, Clem and Kevin, who, in her estimation, </w:t>
      </w:r>
      <w:r>
        <w:rPr>
          <w:rFonts w:ascii="Cambria" w:hAnsi="Cambria" w:hint="default"/>
          <w:sz w:val="26"/>
          <w:szCs w:val="26"/>
          <w:rtl w:val="0"/>
        </w:rPr>
        <w:t>“</w:t>
      </w:r>
      <w:r>
        <w:rPr>
          <w:rFonts w:ascii="Cambria" w:hAnsi="Cambria"/>
          <w:sz w:val="26"/>
          <w:szCs w:val="26"/>
          <w:rtl w:val="0"/>
          <w:lang w:val="en-US"/>
        </w:rPr>
        <w:t>only add up to the equivalent of about two real men.</w:t>
      </w:r>
      <w:r>
        <w:rPr>
          <w:rFonts w:ascii="Cambria" w:hAnsi="Cambria" w:hint="default"/>
          <w:sz w:val="26"/>
          <w:szCs w:val="26"/>
          <w:rtl w:val="0"/>
        </w:rPr>
        <w:t xml:space="preserve">” </w:t>
      </w:r>
      <w:r>
        <w:rPr>
          <w:rFonts w:ascii="Cambria" w:hAnsi="Cambria"/>
          <w:sz w:val="26"/>
          <w:szCs w:val="26"/>
          <w:rtl w:val="0"/>
          <w:lang w:val="en-US"/>
        </w:rPr>
        <w:t>While the seven men toil in commercial real estate and manufacture exotic high-end baby foods, she whiles away her days reading Mao Tse-tung, drinking vodka with orange juice, and impatiently waiting for the prince promised to her by history.</w:t>
      </w:r>
      <w:r>
        <w:rPr>
          <w:rFonts w:ascii="Cambria" w:hAnsi="Cambria"/>
          <w:sz w:val="26"/>
          <w:szCs w:val="26"/>
          <w:rtl w:val="0"/>
          <w:lang w:val="en-US"/>
        </w:rPr>
        <w:t xml:space="preserve"> </w:t>
      </w:r>
    </w:p>
    <w:p>
      <w:pPr>
        <w:pStyle w:val="Default"/>
        <w:bidi w:val="0"/>
        <w:ind w:left="0" w:right="0" w:firstLine="0"/>
        <w:jc w:val="left"/>
        <w:rPr>
          <w:rFonts w:ascii="Cambria" w:cs="Cambria" w:hAnsi="Cambria" w:eastAsia="Cambria"/>
          <w:sz w:val="26"/>
          <w:szCs w:val="26"/>
          <w:rtl w:val="0"/>
        </w:rPr>
      </w:pPr>
      <w:r>
        <w:rPr>
          <w:rFonts w:ascii="Cambria" w:hAnsi="Cambria"/>
          <w:sz w:val="26"/>
          <w:szCs w:val="26"/>
          <w:rtl w:val="0"/>
          <w:lang w:val="en-US"/>
        </w:rPr>
        <w:t xml:space="preserve">This world premiere production of </w:t>
      </w:r>
      <w:r>
        <w:rPr>
          <w:rFonts w:ascii="Cambria" w:hAnsi="Cambria"/>
          <w:b w:val="1"/>
          <w:bCs w:val="1"/>
          <w:i w:val="1"/>
          <w:iCs w:val="1"/>
          <w:sz w:val="26"/>
          <w:szCs w:val="26"/>
          <w:rtl w:val="0"/>
        </w:rPr>
        <w:t xml:space="preserve">Snow White </w:t>
      </w:r>
      <w:r>
        <w:rPr>
          <w:rFonts w:ascii="Cambria" w:hAnsi="Cambria"/>
          <w:sz w:val="26"/>
          <w:szCs w:val="26"/>
          <w:rtl w:val="0"/>
          <w:lang w:val="en-US"/>
        </w:rPr>
        <w:t>is a theatrical adaptation of the groundbreaking, experimental novel by the iconic, postmodern novelist, poet, and early faculty member of the University of Houston Creative Writing Program, the late Donald Barthelme.</w:t>
      </w:r>
      <w:r>
        <w:rPr>
          <w:rFonts w:ascii="Cambria" w:hAnsi="Cambria"/>
          <w:sz w:val="26"/>
          <w:szCs w:val="26"/>
          <w:rtl w:val="0"/>
          <w:lang w:val="en-US"/>
        </w:rPr>
        <w:t xml:space="preserve"> He</w:t>
      </w:r>
      <w:r>
        <w:rPr>
          <w:rFonts w:ascii="Cambria" w:hAnsi="Cambria"/>
          <w:sz w:val="26"/>
          <w:szCs w:val="26"/>
          <w:rtl w:val="0"/>
          <w:lang w:val="en-US"/>
        </w:rPr>
        <w:t xml:space="preserve"> began adapting </w:t>
      </w:r>
      <w:r>
        <w:rPr>
          <w:rFonts w:ascii="Cambria" w:hAnsi="Cambria"/>
          <w:b w:val="1"/>
          <w:bCs w:val="1"/>
          <w:i w:val="1"/>
          <w:iCs w:val="1"/>
          <w:sz w:val="26"/>
          <w:szCs w:val="26"/>
          <w:rtl w:val="0"/>
        </w:rPr>
        <w:t>Snow White</w:t>
      </w:r>
      <w:r>
        <w:rPr>
          <w:rFonts w:ascii="Cambria" w:hAnsi="Cambria"/>
          <w:sz w:val="26"/>
          <w:szCs w:val="26"/>
          <w:rtl w:val="0"/>
          <w:lang w:val="en-US"/>
        </w:rPr>
        <w:t xml:space="preserve"> for the stage in 1974, and a reading of his script was presented in 1976. The project was abandoned after that, but a version of the play was published in 1992, at the end of The Teachings of Don. B. In 1996, the Alley Theatre presented a private staged reading of the play. Working from Barthelme's original manuscript, notes and revisions, as well as the novel itself, Catastrophic Theatre will </w:t>
      </w:r>
      <w:r>
        <w:rPr>
          <w:rFonts w:ascii="Cambria" w:hAnsi="Cambria"/>
          <w:sz w:val="26"/>
          <w:szCs w:val="26"/>
          <w:rtl w:val="0"/>
          <w:lang w:val="en-US"/>
        </w:rPr>
        <w:t xml:space="preserve">finally </w:t>
      </w:r>
      <w:r>
        <w:rPr>
          <w:rFonts w:ascii="Cambria" w:hAnsi="Cambria"/>
          <w:sz w:val="26"/>
          <w:szCs w:val="26"/>
          <w:rtl w:val="0"/>
          <w:lang w:val="en-US"/>
        </w:rPr>
        <w:t>present the world premiere of Donald Barthelme</w:t>
      </w:r>
      <w:r>
        <w:rPr>
          <w:rFonts w:ascii="Cambria" w:hAnsi="Cambria" w:hint="default"/>
          <w:sz w:val="26"/>
          <w:szCs w:val="26"/>
          <w:rtl w:val="0"/>
          <w:lang w:val="fr-FR"/>
        </w:rPr>
        <w:t>’</w:t>
      </w:r>
      <w:r>
        <w:rPr>
          <w:rFonts w:ascii="Cambria" w:hAnsi="Cambria"/>
          <w:sz w:val="26"/>
          <w:szCs w:val="26"/>
          <w:rtl w:val="0"/>
        </w:rPr>
        <w:t>s Snow White</w:t>
      </w:r>
      <w:r>
        <w:rPr>
          <w:rFonts w:ascii="Cambria" w:hAnsi="Cambria"/>
          <w:sz w:val="26"/>
          <w:szCs w:val="26"/>
          <w:rtl w:val="0"/>
          <w:lang w:val="en-US"/>
        </w:rPr>
        <w:t xml:space="preserve"> to the public.</w:t>
      </w:r>
    </w:p>
    <w:p>
      <w:pPr>
        <w:pStyle w:val="Default"/>
        <w:bidi w:val="0"/>
        <w:ind w:left="0" w:right="0" w:firstLine="0"/>
        <w:jc w:val="left"/>
        <w:rPr>
          <w:rFonts w:ascii="Cambria" w:cs="Cambria" w:hAnsi="Cambria" w:eastAsia="Cambria"/>
          <w:sz w:val="26"/>
          <w:szCs w:val="26"/>
          <w:rtl w:val="0"/>
        </w:rPr>
      </w:pPr>
      <w:r>
        <w:rPr>
          <w:rFonts w:ascii="Cambria" w:hAnsi="Cambria"/>
          <w:sz w:val="26"/>
          <w:szCs w:val="26"/>
          <w:rtl w:val="0"/>
          <w:lang w:val="en-US"/>
        </w:rPr>
        <w:t>Snow White is produced in association with the Barthelme Estate, Brazos Bookstore, Inprint, University of Houston Cynthia Woods Mitchell Center for the Arts</w:t>
      </w:r>
      <w:r>
        <w:rPr>
          <w:rFonts w:ascii="Cambria" w:hAnsi="Cambria"/>
          <w:sz w:val="26"/>
          <w:szCs w:val="26"/>
          <w:rtl w:val="0"/>
          <w:lang w:val="en-US"/>
        </w:rPr>
        <w:t xml:space="preserve">, </w:t>
      </w:r>
      <w:r>
        <w:rPr>
          <w:rFonts w:ascii="Cambria" w:hAnsi="Cambria"/>
          <w:sz w:val="26"/>
          <w:szCs w:val="26"/>
          <w:rtl w:val="0"/>
          <w:lang w:val="en-US"/>
        </w:rPr>
        <w:t>CounterCurrent17 and features cast and crew from the UH School of Theatre and Dance.</w:t>
      </w:r>
    </w:p>
    <w:p>
      <w:pPr>
        <w:pStyle w:val="Default"/>
        <w:bidi w:val="0"/>
        <w:ind w:left="0" w:right="0" w:firstLine="0"/>
        <w:jc w:val="left"/>
        <w:rPr>
          <w:rFonts w:ascii="Cambria" w:cs="Cambria" w:hAnsi="Cambria" w:eastAsia="Cambria"/>
          <w:sz w:val="26"/>
          <w:szCs w:val="26"/>
          <w:rtl w:val="0"/>
        </w:rPr>
      </w:pPr>
    </w:p>
    <w:p>
      <w:pPr>
        <w:pStyle w:val="Body"/>
        <w:jc w:val="left"/>
        <w:rPr>
          <w:rFonts w:ascii="Cambria" w:cs="Cambria" w:hAnsi="Cambria" w:eastAsia="Cambria"/>
          <w:color w:val="323232"/>
          <w:sz w:val="26"/>
          <w:szCs w:val="26"/>
        </w:rPr>
      </w:pPr>
      <w:r>
        <w:rPr>
          <w:rFonts w:ascii="Cambria" w:hAnsi="Cambria"/>
          <w:sz w:val="26"/>
          <w:szCs w:val="26"/>
          <w:rtl w:val="0"/>
          <w:lang w:val="en-US"/>
        </w:rPr>
        <w:t>As with every Catastrophic Theatre production all tickets are available on a sliding scale according to what each audience member can afford. As it has been for years now, everyone is welcome regardless of ability to pay and no one will be turned away for lack of funds.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16" w:lineRule="auto"/>
        <w:jc w:val="left"/>
        <w:rPr>
          <w:rFonts w:ascii="Cambria" w:cs="Cambria" w:hAnsi="Cambria" w:eastAsia="Cambria"/>
          <w:b w:val="1"/>
          <w:bCs w:val="1"/>
          <w:color w:val="323232"/>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16" w:lineRule="auto"/>
        <w:jc w:val="left"/>
        <w:rPr>
          <w:rFonts w:ascii="Cambria" w:cs="Cambria" w:hAnsi="Cambria" w:eastAsia="Cambria"/>
          <w:b w:val="1"/>
          <w:bCs w:val="1"/>
          <w:sz w:val="26"/>
          <w:szCs w:val="26"/>
          <w:lang w:val="en-US"/>
        </w:rPr>
      </w:pPr>
      <w:r>
        <w:rPr>
          <w:rFonts w:ascii="Cambria" w:hAnsi="Cambria"/>
          <w:b w:val="1"/>
          <w:bCs w:val="1"/>
          <w:sz w:val="26"/>
          <w:szCs w:val="26"/>
          <w:rtl w:val="0"/>
          <w:lang w:val="en-US"/>
        </w:rPr>
        <w:t xml:space="preserve">About </w:t>
      </w:r>
      <w:r>
        <w:rPr>
          <w:rFonts w:ascii="Cambria" w:hAnsi="Cambria"/>
          <w:b w:val="1"/>
          <w:bCs w:val="1"/>
          <w:sz w:val="26"/>
          <w:szCs w:val="26"/>
          <w:rtl w:val="0"/>
          <w:lang w:val="en-US"/>
        </w:rPr>
        <w:t>Donald Barthelme</w:t>
      </w:r>
    </w:p>
    <w:p>
      <w:pPr>
        <w:pStyle w:val="Default"/>
        <w:bidi w:val="0"/>
        <w:ind w:left="0" w:right="0" w:firstLine="0"/>
        <w:jc w:val="left"/>
        <w:rPr>
          <w:rFonts w:ascii="Cambria" w:cs="Cambria" w:hAnsi="Cambria" w:eastAsia="Cambria"/>
          <w:sz w:val="24"/>
          <w:szCs w:val="24"/>
          <w:rtl w:val="0"/>
        </w:rPr>
      </w:pPr>
      <w:r>
        <w:rPr>
          <w:rFonts w:ascii="Cambria" w:hAnsi="Cambria"/>
          <w:sz w:val="24"/>
          <w:szCs w:val="24"/>
          <w:rtl w:val="0"/>
          <w:lang w:val="en-US"/>
        </w:rPr>
        <w:t>Donald Barthelme (1931</w:t>
      </w:r>
      <w:r>
        <w:rPr>
          <w:rFonts w:ascii="Cambria" w:hAnsi="Cambria" w:hint="default"/>
          <w:sz w:val="24"/>
          <w:szCs w:val="24"/>
          <w:rtl w:val="0"/>
        </w:rPr>
        <w:t>–</w:t>
      </w:r>
      <w:r>
        <w:rPr>
          <w:rFonts w:ascii="Cambria" w:hAnsi="Cambria"/>
          <w:sz w:val="24"/>
          <w:szCs w:val="24"/>
          <w:rtl w:val="0"/>
          <w:lang w:val="en-US"/>
        </w:rPr>
        <w:t>1989) p</w:t>
      </w:r>
      <w:r>
        <w:drawing>
          <wp:anchor distT="152400" distB="152400" distL="152400" distR="152400" simplePos="0" relativeHeight="251660288" behindDoc="0" locked="0" layoutInCell="1" allowOverlap="1">
            <wp:simplePos x="0" y="0"/>
            <wp:positionH relativeFrom="page">
              <wp:posOffset>457200</wp:posOffset>
            </wp:positionH>
            <wp:positionV relativeFrom="page">
              <wp:posOffset>4711700</wp:posOffset>
            </wp:positionV>
            <wp:extent cx="1936866" cy="2528438"/>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1936866" cy="2528438"/>
                    </a:xfrm>
                    <a:prstGeom prst="rect">
                      <a:avLst/>
                    </a:prstGeom>
                    <a:ln w="12700" cap="flat">
                      <a:noFill/>
                      <a:miter lim="400000"/>
                    </a:ln>
                    <a:effectLst/>
                  </pic:spPr>
                </pic:pic>
              </a:graphicData>
            </a:graphic>
          </wp:anchor>
        </w:drawing>
      </w:r>
      <w:r>
        <w:rPr>
          <w:rFonts w:ascii="Cambria" w:hAnsi="Cambria"/>
          <w:sz w:val="24"/>
          <w:szCs w:val="24"/>
          <w:rtl w:val="0"/>
          <w:lang w:val="en-US"/>
        </w:rPr>
        <w:t>ublished twelve books, including two novels and a prize-winning children's book. He was a regular contributor to The New Yorker and divided his time between New York and Houston, where he taught creative writing at the University of Houston. Writing in Life magazine, Webster Schott called Barthelme "the most perversely gifted writer in the United States. . . . Snow White has everything, including William Burroughs cut ups, words posing as paintings, ribald social commentary, crazy esthetic experiments and comedy that smashes.</w:t>
      </w:r>
      <w:r>
        <w:rPr>
          <w:rFonts w:ascii="Cambria" w:hAnsi="Cambria" w:hint="default"/>
          <w:sz w:val="24"/>
          <w:szCs w:val="24"/>
          <w:rtl w:val="0"/>
        </w:rPr>
        <w:t>”</w:t>
      </w:r>
    </w:p>
    <w:p>
      <w:pPr>
        <w:pStyle w:val="Default"/>
        <w:bidi w:val="0"/>
        <w:ind w:left="0" w:right="0" w:firstLine="0"/>
        <w:jc w:val="left"/>
        <w:rPr>
          <w:rFonts w:ascii="Cambria" w:cs="Cambria" w:hAnsi="Cambria" w:eastAsia="Cambria"/>
          <w:sz w:val="24"/>
          <w:szCs w:val="24"/>
          <w:rtl w:val="0"/>
        </w:rPr>
      </w:pPr>
      <w:r>
        <w:rPr>
          <w:rFonts w:ascii="Cambria" w:hAnsi="Cambria"/>
          <w:sz w:val="24"/>
          <w:szCs w:val="24"/>
          <w:rtl w:val="0"/>
          <w:lang w:val="en-US"/>
        </w:rPr>
        <w:t xml:space="preserve">Barthelme was vitally important to the development of the Houston literary community. As one of the first faculty members at the University of Houston Creative Writing Program (UH CWP), Barthelme </w:t>
      </w:r>
      <w:r>
        <w:rPr>
          <w:rFonts w:ascii="Cambria" w:hAnsi="Cambria" w:hint="default"/>
          <w:sz w:val="24"/>
          <w:szCs w:val="24"/>
          <w:rtl w:val="0"/>
        </w:rPr>
        <w:t xml:space="preserve">– </w:t>
      </w:r>
      <w:r>
        <w:rPr>
          <w:rFonts w:ascii="Cambria" w:hAnsi="Cambria"/>
          <w:sz w:val="24"/>
          <w:szCs w:val="24"/>
          <w:rtl w:val="0"/>
          <w:lang w:val="en-US"/>
        </w:rPr>
        <w:t xml:space="preserve">a Houston native returning after many years and great artistic and critical success in New York </w:t>
      </w:r>
      <w:r>
        <w:rPr>
          <w:rFonts w:ascii="Cambria" w:hAnsi="Cambria" w:hint="default"/>
          <w:sz w:val="24"/>
          <w:szCs w:val="24"/>
          <w:rtl w:val="0"/>
        </w:rPr>
        <w:t xml:space="preserve">– </w:t>
      </w:r>
      <w:r>
        <w:rPr>
          <w:rFonts w:ascii="Cambria" w:hAnsi="Cambria"/>
          <w:sz w:val="24"/>
          <w:szCs w:val="24"/>
          <w:rtl w:val="0"/>
          <w:lang w:val="en-US"/>
        </w:rPr>
        <w:t>helped to attract some of the nation</w:t>
      </w:r>
      <w:r>
        <w:rPr>
          <w:rFonts w:ascii="Cambria" w:hAnsi="Cambria" w:hint="default"/>
          <w:sz w:val="24"/>
          <w:szCs w:val="24"/>
          <w:rtl w:val="0"/>
          <w:lang w:val="fr-FR"/>
        </w:rPr>
        <w:t>’</w:t>
      </w:r>
      <w:r>
        <w:rPr>
          <w:rFonts w:ascii="Cambria" w:hAnsi="Cambria"/>
          <w:sz w:val="24"/>
          <w:szCs w:val="24"/>
          <w:rtl w:val="0"/>
          <w:lang w:val="en-US"/>
        </w:rPr>
        <w:t>s top emerging and established writers to Houston. Renowned as a teacher and mentor, he was also instrumental in launching the Houston Reading Series (which became the Inprint Margarett Root Brown Reading Series)</w:t>
      </w:r>
      <w:r>
        <w:rPr>
          <w:rFonts w:ascii="Cambria" w:hAnsi="Cambria"/>
          <w:sz w:val="24"/>
          <w:szCs w:val="24"/>
          <w:rtl w:val="0"/>
          <w:lang w:val="en-US"/>
        </w:rPr>
        <w:t>.</w:t>
      </w:r>
    </w:p>
    <w:p>
      <w:pPr>
        <w:pStyle w:val="Default"/>
        <w:bidi w:val="0"/>
        <w:ind w:left="0" w:right="0" w:firstLine="0"/>
        <w:jc w:val="left"/>
        <w:rPr>
          <w:rFonts w:ascii="Cambria" w:cs="Cambria" w:hAnsi="Cambria" w:eastAsia="Cambria"/>
          <w:b w:val="1"/>
          <w:bCs w:val="1"/>
          <w:sz w:val="26"/>
          <w:szCs w:val="26"/>
          <w:rtl w:val="0"/>
        </w:rPr>
      </w:pPr>
      <w:r>
        <w:rPr>
          <w:rFonts w:ascii="Cambria" w:hAnsi="Cambria"/>
          <w:b w:val="1"/>
          <w:bCs w:val="1"/>
          <w:sz w:val="26"/>
          <w:szCs w:val="26"/>
          <w:rtl w:val="0"/>
          <w:lang w:val="en-US"/>
        </w:rPr>
        <w:t>________________________________________________________________________________________________________________</w:t>
      </w:r>
    </w:p>
    <w:p>
      <w:pPr>
        <w:pStyle w:val="Default"/>
        <w:bidi w:val="0"/>
        <w:ind w:left="0" w:right="0" w:firstLine="0"/>
        <w:jc w:val="left"/>
        <w:rPr>
          <w:rFonts w:ascii="Cambria" w:cs="Cambria" w:hAnsi="Cambria" w:eastAsia="Cambria"/>
          <w:b w:val="1"/>
          <w:bCs w:val="1"/>
          <w:sz w:val="26"/>
          <w:szCs w:val="26"/>
          <w:rtl w:val="0"/>
        </w:rPr>
      </w:pPr>
    </w:p>
    <w:p>
      <w:pPr>
        <w:pStyle w:val="Default"/>
        <w:bidi w:val="0"/>
        <w:ind w:left="0" w:right="0" w:firstLine="0"/>
        <w:jc w:val="left"/>
        <w:rPr>
          <w:rFonts w:ascii="Cambria" w:cs="Cambria" w:hAnsi="Cambria" w:eastAsia="Cambria"/>
          <w:b w:val="1"/>
          <w:bCs w:val="1"/>
          <w:sz w:val="26"/>
          <w:szCs w:val="26"/>
          <w:rtl w:val="0"/>
        </w:rPr>
      </w:pPr>
      <w:r>
        <w:rPr>
          <w:rFonts w:ascii="Cambria" w:hAnsi="Cambria"/>
          <w:b w:val="1"/>
          <w:bCs w:val="1"/>
          <w:sz w:val="26"/>
          <w:szCs w:val="26"/>
          <w:rtl w:val="0"/>
          <w:lang w:val="en-US"/>
        </w:rPr>
        <w:t>About CounterCurrent</w:t>
      </w:r>
    </w:p>
    <w:p>
      <w:pPr>
        <w:pStyle w:val="Default"/>
        <w:bidi w:val="0"/>
        <w:ind w:left="0" w:right="0" w:firstLine="0"/>
        <w:jc w:val="left"/>
        <w:rPr>
          <w:rFonts w:ascii="Cambria" w:cs="Cambria" w:hAnsi="Cambria" w:eastAsia="Cambria"/>
          <w:sz w:val="24"/>
          <w:szCs w:val="24"/>
          <w:rtl w:val="0"/>
        </w:rPr>
      </w:pPr>
      <w:r>
        <w:rPr>
          <w:rFonts w:ascii="Cambria" w:hAnsi="Cambria"/>
          <w:b w:val="1"/>
          <w:bCs w:val="1"/>
          <w:sz w:val="24"/>
          <w:szCs w:val="24"/>
          <w:rtl w:val="0"/>
          <w:lang w:val="en-US"/>
        </w:rPr>
        <w:t xml:space="preserve">CounterCurrent </w:t>
      </w:r>
      <w:r>
        <w:rPr>
          <w:rFonts w:ascii="Cambria" w:hAnsi="Cambria"/>
          <w:sz w:val="24"/>
          <w:szCs w:val="24"/>
          <w:rtl w:val="0"/>
          <w:lang w:val="en-US"/>
        </w:rPr>
        <w:t>is a free festival of performance, installation, and ideas. Presented by the</w:t>
      </w:r>
      <w:r>
        <w:rPr>
          <w:rFonts w:ascii="Cambria" w:hAnsi="Cambria"/>
          <w:b w:val="1"/>
          <w:bCs w:val="1"/>
          <w:sz w:val="24"/>
          <w:szCs w:val="24"/>
          <w:rtl w:val="0"/>
        </w:rPr>
        <w:t xml:space="preserve"> </w:t>
      </w:r>
      <w:r>
        <w:rPr>
          <w:rFonts w:ascii="Cambria" w:hAnsi="Cambria"/>
          <w:sz w:val="24"/>
          <w:szCs w:val="24"/>
          <w:rtl w:val="0"/>
          <w:lang w:val="en-US"/>
        </w:rPr>
        <w:t>Cynthia Woods Mitchell Center for the Arts, C</w:t>
      </w:r>
      <w:r>
        <w:rPr>
          <w:rFonts w:ascii="Cambria" w:hAnsi="Cambria"/>
          <w:b w:val="1"/>
          <w:bCs w:val="1"/>
          <w:sz w:val="24"/>
          <w:szCs w:val="24"/>
          <w:rtl w:val="0"/>
          <w:lang w:val="en-US"/>
        </w:rPr>
        <w:t>ounterCurrent</w:t>
      </w:r>
      <w:r>
        <w:rPr>
          <w:rFonts w:ascii="Cambria" w:hAnsi="Cambria"/>
          <w:sz w:val="24"/>
          <w:szCs w:val="24"/>
          <w:rtl w:val="0"/>
          <w:lang w:val="en-US"/>
        </w:rPr>
        <w:t xml:space="preserve"> includes audio and visual installations, live performances, talks, and participatory events by artists from around the world. From large-scale spectacle to intimate interaction, </w:t>
      </w:r>
      <w:r>
        <w:rPr>
          <w:rFonts w:ascii="Cambria" w:hAnsi="Cambria"/>
          <w:b w:val="1"/>
          <w:bCs w:val="1"/>
          <w:sz w:val="24"/>
          <w:szCs w:val="24"/>
          <w:rtl w:val="0"/>
          <w:lang w:val="en-US"/>
        </w:rPr>
        <w:t>CounterCurrent</w:t>
      </w:r>
      <w:r>
        <w:rPr>
          <w:rFonts w:ascii="Cambria" w:hAnsi="Cambria"/>
          <w:sz w:val="24"/>
          <w:szCs w:val="24"/>
          <w:rtl w:val="0"/>
          <w:lang w:val="en-US"/>
        </w:rPr>
        <w:t xml:space="preserve"> projects represent the range of ways we view each other and the city around us. The Cynthia Woods Mitchell Center for the Arts is part of the University of Houston Kathrine G. McGovern College of the Arts.</w:t>
      </w:r>
    </w:p>
    <w:p>
      <w:pPr>
        <w:pStyle w:val="Default"/>
        <w:bidi w:val="0"/>
        <w:ind w:left="0" w:right="0" w:firstLine="0"/>
        <w:jc w:val="left"/>
        <w:rPr>
          <w:rFonts w:ascii="Cambria" w:cs="Cambria" w:hAnsi="Cambria" w:eastAsia="Cambria"/>
          <w:b w:val="1"/>
          <w:bCs w:val="1"/>
          <w:sz w:val="26"/>
          <w:szCs w:val="26"/>
          <w:rtl w:val="0"/>
        </w:rPr>
      </w:pPr>
      <w:r>
        <w:rPr>
          <w:rFonts w:ascii="Cambria" w:hAnsi="Cambria"/>
          <w:b w:val="1"/>
          <w:bCs w:val="1"/>
          <w:sz w:val="26"/>
          <w:szCs w:val="26"/>
          <w:rtl w:val="0"/>
          <w:lang w:val="en-US"/>
        </w:rPr>
        <w:t>About Brazos Bookstore</w:t>
      </w:r>
    </w:p>
    <w:p>
      <w:pPr>
        <w:pStyle w:val="Default"/>
        <w:bidi w:val="0"/>
        <w:ind w:left="0" w:right="0" w:firstLine="0"/>
        <w:jc w:val="left"/>
        <w:rPr>
          <w:rFonts w:ascii="Cambria" w:cs="Cambria" w:hAnsi="Cambria" w:eastAsia="Cambria"/>
          <w:sz w:val="24"/>
          <w:szCs w:val="24"/>
          <w:rtl w:val="0"/>
        </w:rPr>
      </w:pPr>
      <w:r>
        <w:rPr>
          <w:rFonts w:ascii="Cambria" w:hAnsi="Cambria"/>
          <w:sz w:val="24"/>
          <w:szCs w:val="24"/>
          <w:rtl w:val="0"/>
          <w:lang w:val="en-US"/>
        </w:rPr>
        <w:t xml:space="preserve">In 1974, Karl Kilian opened </w:t>
      </w:r>
      <w:r>
        <w:rPr>
          <w:rFonts w:ascii="Cambria" w:hAnsi="Cambria"/>
          <w:b w:val="1"/>
          <w:bCs w:val="1"/>
          <w:sz w:val="24"/>
          <w:szCs w:val="24"/>
          <w:rtl w:val="0"/>
        </w:rPr>
        <w:t>Brazos Bookstore</w:t>
      </w:r>
      <w:r>
        <w:rPr>
          <w:rFonts w:ascii="Cambria" w:hAnsi="Cambria"/>
          <w:sz w:val="24"/>
          <w:szCs w:val="24"/>
          <w:rtl w:val="0"/>
          <w:lang w:val="en-US"/>
        </w:rPr>
        <w:t xml:space="preserve"> to encourage the growth and development of the emerging Houston literary scene with a clear focus on personalized service, community engagement and passionate curation. Larry McMurtry, Edward Albee, and Donald Barthelme were all regular customers during their times in Houston.</w:t>
      </w:r>
      <w:r>
        <w:rPr>
          <w:rFonts w:ascii="Cambria" w:hAnsi="Cambria"/>
          <w:sz w:val="24"/>
          <w:szCs w:val="24"/>
          <w:rtl w:val="0"/>
          <w:lang w:val="en-US"/>
        </w:rPr>
        <w:t xml:space="preserve"> </w:t>
      </w:r>
      <w:r>
        <w:rPr>
          <w:rFonts w:ascii="Cambria" w:hAnsi="Cambria"/>
          <w:sz w:val="24"/>
          <w:szCs w:val="24"/>
          <w:rtl w:val="0"/>
          <w:lang w:val="en-US"/>
        </w:rPr>
        <w:t xml:space="preserve">As a hub for the most creative, intelligent and engaged readers in Houston, </w:t>
      </w:r>
      <w:r>
        <w:rPr>
          <w:rFonts w:ascii="Cambria" w:hAnsi="Cambria"/>
          <w:sz w:val="24"/>
          <w:szCs w:val="24"/>
          <w:rtl w:val="0"/>
          <w:lang w:val="en-US"/>
        </w:rPr>
        <w:t>Brazos</w:t>
      </w:r>
      <w:r>
        <w:rPr>
          <w:rFonts w:ascii="Cambria" w:hAnsi="Cambria"/>
          <w:sz w:val="24"/>
          <w:szCs w:val="24"/>
          <w:rtl w:val="0"/>
          <w:lang w:val="en-US"/>
        </w:rPr>
        <w:t xml:space="preserve"> offer</w:t>
      </w:r>
      <w:r>
        <w:rPr>
          <w:rFonts w:ascii="Cambria" w:hAnsi="Cambria"/>
          <w:sz w:val="24"/>
          <w:szCs w:val="24"/>
          <w:rtl w:val="0"/>
          <w:lang w:val="en-US"/>
        </w:rPr>
        <w:t>s</w:t>
      </w:r>
      <w:r>
        <w:rPr>
          <w:rFonts w:ascii="Cambria" w:hAnsi="Cambria"/>
          <w:sz w:val="24"/>
          <w:szCs w:val="24"/>
          <w:rtl w:val="0"/>
          <w:lang w:val="en-US"/>
        </w:rPr>
        <w:t xml:space="preserve"> programs and curate</w:t>
      </w:r>
      <w:r>
        <w:rPr>
          <w:rFonts w:ascii="Cambria" w:hAnsi="Cambria"/>
          <w:sz w:val="24"/>
          <w:szCs w:val="24"/>
          <w:rtl w:val="0"/>
          <w:lang w:val="en-US"/>
        </w:rPr>
        <w:t>s</w:t>
      </w:r>
      <w:r>
        <w:rPr>
          <w:rFonts w:ascii="Cambria" w:hAnsi="Cambria"/>
          <w:sz w:val="24"/>
          <w:szCs w:val="24"/>
          <w:rtl w:val="0"/>
        </w:rPr>
        <w:t xml:space="preserve"> </w:t>
      </w:r>
      <w:r>
        <w:rPr>
          <w:rFonts w:ascii="Cambria" w:hAnsi="Cambria"/>
          <w:sz w:val="24"/>
          <w:szCs w:val="24"/>
          <w:rtl w:val="0"/>
          <w:lang w:val="en-US"/>
        </w:rPr>
        <w:t>its</w:t>
      </w:r>
      <w:r>
        <w:rPr>
          <w:rFonts w:ascii="Cambria" w:hAnsi="Cambria"/>
          <w:sz w:val="24"/>
          <w:szCs w:val="24"/>
          <w:rtl w:val="0"/>
          <w:lang w:val="en-US"/>
        </w:rPr>
        <w:t xml:space="preserve"> shelves to inspire and expand the horizons of curious readers. </w:t>
      </w:r>
      <w:r>
        <w:rPr>
          <w:rFonts w:ascii="Cambria" w:hAnsi="Cambria"/>
          <w:sz w:val="24"/>
          <w:szCs w:val="24"/>
          <w:rtl w:val="0"/>
          <w:lang w:val="en-US"/>
        </w:rPr>
        <w:t>They</w:t>
      </w:r>
      <w:r>
        <w:rPr>
          <w:rFonts w:ascii="Cambria" w:hAnsi="Cambria"/>
          <w:sz w:val="24"/>
          <w:szCs w:val="24"/>
          <w:rtl w:val="0"/>
          <w:lang w:val="en-US"/>
        </w:rPr>
        <w:t xml:space="preserve"> aim to connect all readers with the best contemporary and classic literature, non-fiction, art and architecture monographs, and books for children. </w:t>
      </w:r>
      <w:r>
        <w:rPr>
          <w:rFonts w:ascii="Cambria" w:hAnsi="Cambria"/>
          <w:b w:val="1"/>
          <w:bCs w:val="1"/>
          <w:sz w:val="24"/>
          <w:szCs w:val="24"/>
          <w:rtl w:val="0"/>
        </w:rPr>
        <w:t>Brazos Bookstore</w:t>
      </w:r>
      <w:r>
        <w:rPr>
          <w:rFonts w:ascii="Cambria" w:hAnsi="Cambria"/>
          <w:sz w:val="24"/>
          <w:szCs w:val="24"/>
          <w:rtl w:val="0"/>
          <w:lang w:val="en-US"/>
        </w:rPr>
        <w:t xml:space="preserve"> supports writers and readers through long partnerships with Inprint!, the University of Houston Creative Writing Program, the Academy of American Poets, and the Annual Poet and Writer</w:t>
      </w:r>
      <w:r>
        <w:rPr>
          <w:rFonts w:ascii="Cambria" w:hAnsi="Cambria" w:hint="default"/>
          <w:sz w:val="24"/>
          <w:szCs w:val="24"/>
          <w:rtl w:val="0"/>
          <w:lang w:val="fr-FR"/>
        </w:rPr>
        <w:t>’</w:t>
      </w:r>
      <w:r>
        <w:rPr>
          <w:rFonts w:ascii="Cambria" w:hAnsi="Cambria"/>
          <w:sz w:val="24"/>
          <w:szCs w:val="24"/>
          <w:rtl w:val="0"/>
        </w:rPr>
        <w:t>s Ball.</w:t>
      </w:r>
      <w:r>
        <w:rPr>
          <w:rFonts w:ascii="Cambria" w:hAnsi="Cambria"/>
          <w:sz w:val="24"/>
          <w:szCs w:val="24"/>
          <w:rtl w:val="0"/>
          <w:lang w:val="en-US"/>
        </w:rPr>
        <w:t xml:space="preserve"> </w:t>
      </w:r>
      <w:r>
        <w:rPr>
          <w:rFonts w:ascii="Cambria" w:hAnsi="Cambria"/>
          <w:b w:val="1"/>
          <w:bCs w:val="1"/>
          <w:sz w:val="24"/>
          <w:szCs w:val="24"/>
          <w:rtl w:val="0"/>
        </w:rPr>
        <w:t>Brazos Bookstore</w:t>
      </w:r>
      <w:r>
        <w:rPr>
          <w:rFonts w:ascii="Cambria" w:hAnsi="Cambria"/>
          <w:sz w:val="24"/>
          <w:szCs w:val="24"/>
          <w:rtl w:val="0"/>
          <w:lang w:val="en-US"/>
        </w:rPr>
        <w:t xml:space="preserve"> continues to be locally owned by a group of twenty-seven Houstonians who </w:t>
      </w:r>
      <w:r>
        <w:rPr>
          <w:rFonts w:ascii="Cambria" w:cs="Cambria" w:hAnsi="Cambria" w:eastAsia="Cambria"/>
          <w:sz w:val="24"/>
          <w:szCs w:val="24"/>
          <w:rtl w:val="0"/>
        </w:rPr>
        <w:fldChar w:fldCharType="begin" w:fldLock="0"/>
      </w:r>
      <w:r>
        <w:rPr>
          <w:rFonts w:ascii="Cambria" w:cs="Cambria" w:hAnsi="Cambria" w:eastAsia="Cambria"/>
          <w:sz w:val="24"/>
          <w:szCs w:val="24"/>
          <w:rtl w:val="0"/>
        </w:rPr>
        <w:instrText xml:space="preserve"> HYPERLINK "http://query.nytimes.com/gst/fullpage.html?res=9F01E6DE1730F935A15755C0A9609C8B63&amp;scp=1&amp;sq=brazos%20bookstore&amp;st=cse"</w:instrText>
      </w:r>
      <w:r>
        <w:rPr>
          <w:rFonts w:ascii="Cambria" w:cs="Cambria" w:hAnsi="Cambria" w:eastAsia="Cambria"/>
          <w:sz w:val="24"/>
          <w:szCs w:val="24"/>
          <w:rtl w:val="0"/>
        </w:rPr>
        <w:fldChar w:fldCharType="separate" w:fldLock="0"/>
      </w:r>
      <w:r>
        <w:rPr>
          <w:rFonts w:ascii="Cambria" w:hAnsi="Cambria"/>
          <w:sz w:val="24"/>
          <w:szCs w:val="24"/>
          <w:rtl w:val="0"/>
          <w:lang w:val="en-US"/>
        </w:rPr>
        <w:t>came together and purchased the bookstore</w:t>
      </w:r>
      <w:r>
        <w:rPr>
          <w:rFonts w:ascii="Cambria" w:cs="Cambria" w:hAnsi="Cambria" w:eastAsia="Cambria"/>
          <w:sz w:val="24"/>
          <w:szCs w:val="24"/>
          <w:rtl w:val="0"/>
        </w:rPr>
        <w:fldChar w:fldCharType="end" w:fldLock="0"/>
      </w:r>
      <w:r>
        <w:rPr>
          <w:rFonts w:ascii="Cambria" w:hAnsi="Cambria"/>
          <w:sz w:val="24"/>
          <w:szCs w:val="24"/>
          <w:rtl w:val="0"/>
          <w:lang w:val="en-US"/>
        </w:rPr>
        <w:t xml:space="preserve"> when Kilian announced his retirement in 2006.</w:t>
      </w:r>
    </w:p>
    <w:p>
      <w:pPr>
        <w:pStyle w:val="Default"/>
        <w:bidi w:val="0"/>
        <w:ind w:left="0" w:right="0" w:firstLine="0"/>
        <w:jc w:val="left"/>
        <w:rPr>
          <w:rFonts w:ascii="Cambria" w:cs="Cambria" w:hAnsi="Cambria" w:eastAsia="Cambria"/>
          <w:b w:val="1"/>
          <w:bCs w:val="1"/>
          <w:sz w:val="26"/>
          <w:szCs w:val="26"/>
          <w:shd w:val="clear" w:color="auto" w:fill="fafafa"/>
          <w:rtl w:val="0"/>
        </w:rPr>
      </w:pPr>
    </w:p>
    <w:p>
      <w:pPr>
        <w:pStyle w:val="Default"/>
        <w:bidi w:val="0"/>
        <w:ind w:left="0" w:right="0" w:firstLine="0"/>
        <w:jc w:val="left"/>
        <w:rPr>
          <w:rFonts w:ascii="Cambria" w:cs="Cambria" w:hAnsi="Cambria" w:eastAsia="Cambria"/>
          <w:b w:val="1"/>
          <w:bCs w:val="1"/>
          <w:sz w:val="26"/>
          <w:szCs w:val="26"/>
          <w:shd w:val="clear" w:color="auto" w:fill="fafafa"/>
          <w:rtl w:val="0"/>
        </w:rPr>
      </w:pPr>
      <w:r>
        <w:rPr>
          <w:rFonts w:ascii="Cambria" w:hAnsi="Cambria"/>
          <w:b w:val="1"/>
          <w:bCs w:val="1"/>
          <w:sz w:val="26"/>
          <w:szCs w:val="26"/>
          <w:shd w:val="clear" w:color="auto" w:fill="fafafa"/>
          <w:rtl w:val="0"/>
          <w:lang w:val="en-US"/>
        </w:rPr>
        <w:t>About Inprint</w:t>
      </w:r>
    </w:p>
    <w:p>
      <w:pPr>
        <w:pStyle w:val="Body"/>
        <w:rPr>
          <w:rFonts w:ascii="Cambria" w:cs="Cambria" w:hAnsi="Cambria" w:eastAsia="Cambria"/>
          <w:sz w:val="24"/>
          <w:szCs w:val="24"/>
        </w:rPr>
      </w:pPr>
      <w:r>
        <w:rPr>
          <w:rFonts w:ascii="Cambria" w:hAnsi="Cambria"/>
          <w:b w:val="1"/>
          <w:bCs w:val="1"/>
          <w:sz w:val="24"/>
          <w:szCs w:val="24"/>
          <w:rtl w:val="0"/>
        </w:rPr>
        <w:t>Inprint</w:t>
      </w:r>
      <w:r>
        <w:rPr>
          <w:rFonts w:ascii="Cambria" w:hAnsi="Cambria"/>
          <w:sz w:val="24"/>
          <w:szCs w:val="24"/>
          <w:rtl w:val="0"/>
          <w:lang w:val="en-US"/>
        </w:rPr>
        <w:t xml:space="preserve"> is Houston's premier literary arts nonprofit organization. </w:t>
      </w:r>
      <w:r>
        <w:rPr>
          <w:rFonts w:ascii="Cambria" w:hAnsi="Cambria"/>
          <w:sz w:val="24"/>
          <w:szCs w:val="24"/>
          <w:rtl w:val="0"/>
          <w:lang w:val="en-US"/>
        </w:rPr>
        <w:t>Their</w:t>
      </w:r>
      <w:r>
        <w:rPr>
          <w:rFonts w:ascii="Cambria" w:hAnsi="Cambria"/>
          <w:sz w:val="24"/>
          <w:szCs w:val="24"/>
          <w:rtl w:val="0"/>
          <w:lang w:val="en-US"/>
        </w:rPr>
        <w:t xml:space="preserve"> programs support and engage readers and writers of fiction, poetry, and creative nonfiction.</w:t>
      </w:r>
      <w:r>
        <w:rPr>
          <w:rFonts w:ascii="Cambria" w:hAnsi="Cambria"/>
          <w:sz w:val="24"/>
          <w:szCs w:val="24"/>
          <w:rtl w:val="0"/>
          <w:lang w:val="en-US"/>
        </w:rPr>
        <w:t xml:space="preserve"> </w:t>
      </w:r>
      <w:r>
        <w:rPr>
          <w:rFonts w:ascii="Cambria" w:hAnsi="Cambria"/>
          <w:sz w:val="24"/>
          <w:szCs w:val="24"/>
          <w:rtl w:val="0"/>
          <w:lang w:val="en-US"/>
        </w:rPr>
        <w:t>Inprint serves as a vital wellspring of literary life, both locally and nationally. Thanks in large part to Inprint</w:t>
      </w:r>
      <w:r>
        <w:rPr>
          <w:rFonts w:ascii="Cambria" w:hAnsi="Cambria" w:hint="default"/>
          <w:sz w:val="24"/>
          <w:szCs w:val="24"/>
          <w:rtl w:val="0"/>
          <w:lang w:val="fr-FR"/>
        </w:rPr>
        <w:t>’</w:t>
      </w:r>
      <w:r>
        <w:rPr>
          <w:rFonts w:ascii="Cambria" w:hAnsi="Cambria"/>
          <w:sz w:val="24"/>
          <w:szCs w:val="24"/>
          <w:rtl w:val="0"/>
          <w:lang w:val="en-US"/>
        </w:rPr>
        <w:t>s activities and support, Houston is a vibrant community of creative writers and readers, rich with workshops, readings, forums, and other kinds of literary activity. Writers from all backgrounds and parts of the world delight in coming to Houston to read, teach, and study creative writing; and thousands of Houstonians, recognizing the value and impact of the written word, join in Inprint programs to write, read, and support the literary arts. The community is enriched by some of the nation</w:t>
      </w:r>
      <w:r>
        <w:rPr>
          <w:rFonts w:ascii="Cambria" w:hAnsi="Cambria" w:hint="default"/>
          <w:sz w:val="24"/>
          <w:szCs w:val="24"/>
          <w:rtl w:val="0"/>
          <w:lang w:val="fr-FR"/>
        </w:rPr>
        <w:t>’</w:t>
      </w:r>
      <w:r>
        <w:rPr>
          <w:rFonts w:ascii="Cambria" w:hAnsi="Cambria"/>
          <w:sz w:val="24"/>
          <w:szCs w:val="24"/>
          <w:rtl w:val="0"/>
          <w:lang w:val="en-US"/>
        </w:rPr>
        <w:t>s top emerging writers, who study at the University of Houston Creative Writing Program and teach at Inprint and in community centers, schools, universities, and other places throughout the Houston area.</w:t>
      </w:r>
    </w:p>
    <w:p>
      <w:pPr>
        <w:pStyle w:val="Body"/>
        <w:rPr>
          <w:rFonts w:ascii="Cambria" w:cs="Cambria" w:hAnsi="Cambria" w:eastAsia="Cambria"/>
          <w:sz w:val="24"/>
          <w:szCs w:val="24"/>
        </w:rPr>
      </w:pPr>
    </w:p>
    <w:p>
      <w:pPr>
        <w:pStyle w:val="Default"/>
        <w:bidi w:val="0"/>
        <w:ind w:left="0" w:right="0" w:firstLine="0"/>
        <w:jc w:val="left"/>
        <w:rPr>
          <w:rFonts w:ascii="Cambria" w:cs="Cambria" w:hAnsi="Cambria" w:eastAsia="Cambria"/>
          <w:b w:val="1"/>
          <w:bCs w:val="1"/>
          <w:sz w:val="26"/>
          <w:szCs w:val="26"/>
          <w:rtl w:val="0"/>
        </w:rPr>
      </w:pPr>
      <w:r>
        <w:rPr>
          <w:rFonts w:ascii="Cambria" w:hAnsi="Cambria"/>
          <w:b w:val="1"/>
          <w:bCs w:val="1"/>
          <w:sz w:val="26"/>
          <w:szCs w:val="26"/>
          <w:rtl w:val="0"/>
          <w:lang w:val="en-US"/>
        </w:rPr>
        <w:t xml:space="preserve">About </w:t>
      </w:r>
      <w:r>
        <w:rPr>
          <w:rFonts w:ascii="Cambria" w:hAnsi="Cambria"/>
          <w:b w:val="1"/>
          <w:bCs w:val="1"/>
          <w:sz w:val="26"/>
          <w:szCs w:val="26"/>
          <w:rtl w:val="0"/>
          <w:lang w:val="en-US"/>
        </w:rPr>
        <w:t>Cynthia Woods Mitchell Center for the Arts</w:t>
      </w:r>
    </w:p>
    <w:p>
      <w:pPr>
        <w:pStyle w:val="Default"/>
        <w:bidi w:val="0"/>
        <w:ind w:left="0" w:right="0" w:firstLine="0"/>
        <w:jc w:val="left"/>
        <w:rPr>
          <w:rFonts w:ascii="Cambria" w:cs="Cambria" w:hAnsi="Cambria" w:eastAsia="Cambria"/>
          <w:sz w:val="24"/>
          <w:szCs w:val="24"/>
          <w:rtl w:val="0"/>
        </w:rPr>
      </w:pPr>
      <w:r>
        <w:rPr>
          <w:rFonts w:ascii="Cambria" w:hAnsi="Cambria"/>
          <w:sz w:val="24"/>
          <w:szCs w:val="24"/>
          <w:rtl w:val="0"/>
          <w:lang w:val="en-US"/>
        </w:rPr>
        <w:t xml:space="preserve">The </w:t>
      </w:r>
      <w:r>
        <w:rPr>
          <w:rFonts w:ascii="Cambria" w:hAnsi="Cambria"/>
          <w:b w:val="1"/>
          <w:bCs w:val="1"/>
          <w:sz w:val="24"/>
          <w:szCs w:val="24"/>
          <w:rtl w:val="0"/>
          <w:lang w:val="en-US"/>
        </w:rPr>
        <w:t>Cynthia Woods Mitchell Center for the Arts</w:t>
      </w:r>
      <w:r>
        <w:rPr>
          <w:rFonts w:ascii="Cambria" w:hAnsi="Cambria" w:hint="default"/>
          <w:sz w:val="24"/>
          <w:szCs w:val="24"/>
          <w:rtl w:val="0"/>
        </w:rPr>
        <w:t> </w:t>
      </w:r>
      <w:r>
        <w:rPr>
          <w:rFonts w:ascii="Cambria" w:hAnsi="Cambria"/>
          <w:sz w:val="24"/>
          <w:szCs w:val="24"/>
          <w:rtl w:val="0"/>
          <w:lang w:val="en-US"/>
        </w:rPr>
        <w:t xml:space="preserve">is dedicated to interdisciplinary collaboration across the performing, visual, and literary arts. Based at the University of Houston, the Mitchell Center commissions and produces new works, presents public performances and exhibitions, offers curriculum and scholarships, and hosts residencies with renowned visiting artists from throughout the world. The Center is home to the Mitchell Artist Lecture, an annual event featuring a pioneer in contemporary art-making, as well as </w:t>
      </w:r>
      <w:r>
        <w:rPr>
          <w:rFonts w:ascii="Cambria" w:cs="Cambria" w:hAnsi="Cambria" w:eastAsia="Cambria"/>
          <w:sz w:val="24"/>
          <w:szCs w:val="24"/>
          <w:rtl w:val="0"/>
        </w:rPr>
        <w:fldChar w:fldCharType="begin" w:fldLock="0"/>
      </w:r>
      <w:r>
        <w:rPr>
          <w:rFonts w:ascii="Cambria" w:cs="Cambria" w:hAnsi="Cambria" w:eastAsia="Cambria"/>
          <w:sz w:val="24"/>
          <w:szCs w:val="24"/>
          <w:rtl w:val="0"/>
        </w:rPr>
        <w:instrText xml:space="preserve"> HYPERLINK "http://countercurrentfestival.org/"</w:instrText>
      </w:r>
      <w:r>
        <w:rPr>
          <w:rFonts w:ascii="Cambria" w:cs="Cambria" w:hAnsi="Cambria" w:eastAsia="Cambria"/>
          <w:sz w:val="24"/>
          <w:szCs w:val="24"/>
          <w:rtl w:val="0"/>
        </w:rPr>
        <w:fldChar w:fldCharType="separate" w:fldLock="0"/>
      </w:r>
      <w:r>
        <w:rPr>
          <w:rFonts w:ascii="Cambria" w:hAnsi="Cambria"/>
          <w:sz w:val="24"/>
          <w:szCs w:val="24"/>
          <w:rtl w:val="0"/>
          <w:lang w:val="en-US"/>
        </w:rPr>
        <w:t>CounterCurrent</w:t>
      </w:r>
      <w:r>
        <w:rPr>
          <w:rFonts w:ascii="Cambria" w:cs="Cambria" w:hAnsi="Cambria" w:eastAsia="Cambria"/>
          <w:sz w:val="24"/>
          <w:szCs w:val="24"/>
          <w:rtl w:val="0"/>
        </w:rPr>
        <w:fldChar w:fldCharType="end" w:fldLock="0"/>
      </w:r>
      <w:r>
        <w:rPr>
          <w:rFonts w:ascii="Cambria" w:hAnsi="Cambria"/>
          <w:sz w:val="24"/>
          <w:szCs w:val="24"/>
          <w:rtl w:val="0"/>
          <w:lang w:val="en-US"/>
        </w:rPr>
        <w:t>, an annual spring festival of new performance. The Mitchell Center forms an alliance among five departments at UH: the School of Art, Moores School of Music, School of Theatre &amp; Dance, Creative Writing Program, and Blaffer Art Museum.</w:t>
      </w:r>
    </w:p>
    <w:p>
      <w:pPr>
        <w:pStyle w:val="Body"/>
        <w:rPr>
          <w:rFonts w:ascii="Cambria" w:cs="Cambria" w:hAnsi="Cambria" w:eastAsia="Cambria"/>
          <w:sz w:val="24"/>
          <w:szCs w:val="24"/>
        </w:rPr>
      </w:pPr>
    </w:p>
    <w:p>
      <w:pPr>
        <w:pStyle w:val="Body"/>
        <w:rPr>
          <w:rFonts w:ascii="Cambria" w:cs="Cambria" w:hAnsi="Cambria" w:eastAsia="Cambria"/>
          <w:sz w:val="24"/>
          <w:szCs w:val="24"/>
        </w:rPr>
      </w:pPr>
    </w:p>
    <w:p>
      <w:pPr>
        <w:pStyle w:val="Default"/>
        <w:bidi w:val="0"/>
        <w:ind w:left="0" w:right="0" w:firstLine="0"/>
        <w:jc w:val="left"/>
        <w:rPr>
          <w:rFonts w:ascii="Cambria" w:cs="Cambria" w:hAnsi="Cambria" w:eastAsia="Cambria"/>
          <w:shd w:val="clear" w:color="auto" w:fill="fafafa"/>
          <w:rtl w:val="0"/>
        </w:rPr>
      </w:pPr>
      <w:r>
        <w:rPr>
          <w:rFonts w:ascii="Cambria" w:hAnsi="Cambria"/>
          <w:shd w:val="clear" w:color="auto" w:fill="fafafa"/>
          <w:rtl w:val="0"/>
          <w:lang w:val="en-US"/>
        </w:rPr>
        <w:t>Snow White by Donald Barthelme. Copyright by Donald Barthelme, used with permission of The Wylie Agency LLC.</w:t>
      </w:r>
    </w:p>
    <w:p>
      <w:pPr>
        <w:pStyle w:val="Default"/>
        <w:bidi w:val="0"/>
        <w:ind w:left="0" w:right="0" w:firstLine="0"/>
        <w:jc w:val="left"/>
        <w:rPr>
          <w:rFonts w:ascii="Cambria" w:cs="Cambria" w:hAnsi="Cambria" w:eastAsia="Cambria"/>
          <w:sz w:val="30"/>
          <w:szCs w:val="30"/>
          <w:shd w:val="clear" w:color="auto" w:fill="fafafa"/>
          <w:rtl w:val="0"/>
        </w:rPr>
      </w:pPr>
    </w:p>
    <w:p>
      <w:pPr>
        <w:pStyle w:val="Default"/>
        <w:bidi w:val="0"/>
        <w:ind w:left="0" w:right="0" w:firstLine="0"/>
        <w:jc w:val="left"/>
        <w:rPr>
          <w:rStyle w:val="None"/>
          <w:rFonts w:ascii="Cambria" w:cs="Cambria" w:hAnsi="Cambria" w:eastAsia="Cambria"/>
          <w:sz w:val="24"/>
          <w:szCs w:val="24"/>
          <w:shd w:val="clear" w:color="auto" w:fill="fafafa"/>
          <w:rtl w:val="0"/>
        </w:rPr>
      </w:pPr>
      <w:r>
        <w:rPr>
          <w:rFonts w:ascii="Cambria" w:hAnsi="Cambria"/>
          <w:b w:val="1"/>
          <w:bCs w:val="1"/>
          <w:sz w:val="30"/>
          <w:szCs w:val="30"/>
          <w:shd w:val="clear" w:color="auto" w:fill="fafafa"/>
          <w:rtl w:val="0"/>
        </w:rPr>
        <w:t>Contact:</w:t>
      </w:r>
      <w:r>
        <w:rPr>
          <w:rFonts w:ascii="Arial Unicode MS" w:cs="Arial Unicode MS" w:hAnsi="Arial Unicode MS" w:eastAsia="Arial Unicode MS"/>
          <w:b w:val="0"/>
          <w:bCs w:val="0"/>
          <w:i w:val="0"/>
          <w:iCs w:val="0"/>
          <w:sz w:val="30"/>
          <w:szCs w:val="30"/>
          <w:shd w:val="clear" w:color="auto" w:fill="fafafa"/>
          <w:rtl w:val="0"/>
        </w:rPr>
        <w:br w:type="textWrapping"/>
      </w:r>
      <w:r>
        <w:rPr>
          <w:rFonts w:ascii="Cambria" w:hAnsi="Cambria"/>
          <w:sz w:val="24"/>
          <w:szCs w:val="24"/>
          <w:shd w:val="clear" w:color="auto" w:fill="fafafa"/>
          <w:rtl w:val="0"/>
          <w:lang w:val="en-US"/>
        </w:rPr>
        <w:t xml:space="preserve">For more information about the production, visit </w:t>
      </w:r>
      <w:r>
        <w:rPr>
          <w:rStyle w:val="Hyperlink.2"/>
          <w:rFonts w:ascii="Cambria" w:cs="Cambria" w:hAnsi="Cambria" w:eastAsia="Cambria"/>
          <w:sz w:val="24"/>
          <w:szCs w:val="24"/>
          <w:u w:val="single" w:color="4687ff"/>
          <w:shd w:val="clear" w:color="auto" w:fill="fafafa"/>
          <w:rtl w:val="0"/>
        </w:rPr>
        <w:fldChar w:fldCharType="begin" w:fldLock="0"/>
      </w:r>
      <w:r>
        <w:rPr>
          <w:rStyle w:val="Hyperlink.2"/>
          <w:rFonts w:ascii="Cambria" w:cs="Cambria" w:hAnsi="Cambria" w:eastAsia="Cambria"/>
          <w:sz w:val="24"/>
          <w:szCs w:val="24"/>
          <w:u w:val="single" w:color="4687ff"/>
          <w:shd w:val="clear" w:color="auto" w:fill="fafafa"/>
          <w:rtl w:val="0"/>
        </w:rPr>
        <w:instrText xml:space="preserve"> HYPERLINK "http://catastrophictheatre.com/"</w:instrText>
      </w:r>
      <w:r>
        <w:rPr>
          <w:rStyle w:val="Hyperlink.2"/>
          <w:rFonts w:ascii="Cambria" w:cs="Cambria" w:hAnsi="Cambria" w:eastAsia="Cambria"/>
          <w:sz w:val="24"/>
          <w:szCs w:val="24"/>
          <w:u w:val="single" w:color="4687ff"/>
          <w:shd w:val="clear" w:color="auto" w:fill="fafafa"/>
          <w:rtl w:val="0"/>
        </w:rPr>
        <w:fldChar w:fldCharType="separate" w:fldLock="0"/>
      </w:r>
      <w:r>
        <w:rPr>
          <w:rStyle w:val="Hyperlink.2"/>
          <w:rFonts w:ascii="Cambria" w:hAnsi="Cambria"/>
          <w:sz w:val="24"/>
          <w:szCs w:val="24"/>
          <w:u w:val="single" w:color="4687ff"/>
          <w:shd w:val="clear" w:color="auto" w:fill="fafafa"/>
          <w:rtl w:val="0"/>
          <w:lang w:val="en-US"/>
        </w:rPr>
        <w:t>catastrophictheatre.com</w:t>
      </w:r>
      <w:r>
        <w:rPr>
          <w:rFonts w:ascii="Cambria" w:cs="Cambria" w:hAnsi="Cambria" w:eastAsia="Cambria"/>
          <w:sz w:val="30"/>
          <w:szCs w:val="30"/>
          <w:shd w:val="clear" w:color="auto" w:fill="fafafa"/>
          <w:rtl w:val="0"/>
        </w:rPr>
        <w:fldChar w:fldCharType="end" w:fldLock="0"/>
      </w:r>
      <w:r>
        <w:rPr>
          <w:rStyle w:val="None"/>
          <w:rFonts w:ascii="Cambria" w:hAnsi="Cambria"/>
          <w:sz w:val="24"/>
          <w:szCs w:val="24"/>
          <w:shd w:val="clear" w:color="auto" w:fill="fafafa"/>
          <w:rtl w:val="0"/>
          <w:lang w:val="en-US"/>
        </w:rPr>
        <w:t xml:space="preserve"> or </w:t>
      </w:r>
      <w:r>
        <w:rPr>
          <w:rStyle w:val="None"/>
          <w:rFonts w:ascii="Cambria" w:hAnsi="Cambria"/>
          <w:sz w:val="24"/>
          <w:szCs w:val="24"/>
          <w:shd w:val="clear" w:color="auto" w:fill="fafafa"/>
          <w:rtl w:val="0"/>
          <w:lang w:val="en-US"/>
        </w:rPr>
        <w:t>contact</w:t>
      </w:r>
      <w:r>
        <w:rPr>
          <w:rStyle w:val="None"/>
          <w:rFonts w:ascii="Cambria" w:hAnsi="Cambria"/>
          <w:sz w:val="24"/>
          <w:szCs w:val="24"/>
          <w:shd w:val="clear" w:color="auto" w:fill="fafafa"/>
          <w:rtl w:val="0"/>
        </w:rPr>
        <w:t xml:space="preserve"> </w:t>
      </w:r>
      <w:r>
        <w:rPr>
          <w:rStyle w:val="None"/>
          <w:rFonts w:ascii="Cambria" w:hAnsi="Cambria"/>
          <w:sz w:val="24"/>
          <w:szCs w:val="24"/>
          <w:shd w:val="clear" w:color="auto" w:fill="fafafa"/>
          <w:rtl w:val="0"/>
          <w:lang w:val="en-US"/>
        </w:rPr>
        <w:t>us</w:t>
      </w:r>
      <w:r>
        <w:rPr>
          <w:rStyle w:val="None"/>
          <w:rFonts w:ascii="Cambria" w:hAnsi="Cambria"/>
          <w:sz w:val="24"/>
          <w:szCs w:val="24"/>
          <w:shd w:val="clear" w:color="auto" w:fill="fafafa"/>
          <w:rtl w:val="0"/>
          <w:lang w:val="da-DK"/>
        </w:rPr>
        <w:t xml:space="preserve"> at 713-522-2723</w:t>
      </w:r>
      <w:r>
        <w:rPr>
          <w:rStyle w:val="None"/>
          <w:rFonts w:ascii="Cambria" w:hAnsi="Cambria"/>
          <w:sz w:val="24"/>
          <w:szCs w:val="24"/>
          <w:shd w:val="clear" w:color="auto" w:fill="fafafa"/>
          <w:rtl w:val="0"/>
          <w:lang w:val="en-US"/>
        </w:rPr>
        <w:t xml:space="preserve"> or info</w:t>
      </w:r>
      <w:r>
        <w:rPr>
          <w:rStyle w:val="None"/>
          <w:rFonts w:ascii="Cambria" w:hAnsi="Cambria"/>
          <w:sz w:val="24"/>
          <w:szCs w:val="24"/>
          <w:shd w:val="clear" w:color="auto" w:fill="fafafa"/>
          <w:rtl w:val="0"/>
          <w:lang w:val="en-US"/>
        </w:rPr>
        <w:t>@catastrophictheatre.com</w:t>
      </w:r>
    </w:p>
    <w:p>
      <w:pPr>
        <w:pStyle w:val="Default"/>
        <w:bidi w:val="0"/>
        <w:ind w:left="0" w:right="0" w:firstLine="0"/>
        <w:jc w:val="center"/>
        <w:rPr>
          <w:rFonts w:ascii="Cambria" w:cs="Cambria" w:hAnsi="Cambria" w:eastAsia="Cambria"/>
          <w:sz w:val="24"/>
          <w:szCs w:val="24"/>
          <w:rtl w:val="0"/>
        </w:rPr>
      </w:pPr>
    </w:p>
    <w:p>
      <w:pPr>
        <w:pStyle w:val="Default"/>
        <w:bidi w:val="0"/>
        <w:ind w:left="0" w:right="0" w:firstLine="0"/>
        <w:jc w:val="center"/>
        <w:rPr>
          <w:rFonts w:ascii="Cambria" w:cs="Cambria" w:hAnsi="Cambria" w:eastAsia="Cambria"/>
          <w:sz w:val="24"/>
          <w:szCs w:val="24"/>
          <w:rtl w:val="0"/>
        </w:rPr>
      </w:pPr>
      <w:r>
        <w:rPr>
          <w:rFonts w:ascii="Cambria" w:hAnsi="Cambria"/>
          <w:sz w:val="24"/>
          <w:szCs w:val="24"/>
          <w:rtl w:val="0"/>
          <w:lang w:val="en-US"/>
        </w:rPr>
        <w:t xml:space="preserve">For tickets and venue information, visit </w:t>
      </w:r>
      <w:r>
        <w:rPr>
          <w:rStyle w:val="Hyperlink.3"/>
          <w:rFonts w:ascii="Cambria" w:cs="Cambria" w:hAnsi="Cambria" w:eastAsia="Cambria"/>
          <w:color w:val="4687ff"/>
          <w:sz w:val="24"/>
          <w:szCs w:val="24"/>
          <w:u w:val="single" w:color="4687ff"/>
          <w:rtl w:val="0"/>
        </w:rPr>
        <w:fldChar w:fldCharType="begin" w:fldLock="0"/>
      </w:r>
      <w:r>
        <w:rPr>
          <w:rStyle w:val="Hyperlink.3"/>
          <w:rFonts w:ascii="Cambria" w:cs="Cambria" w:hAnsi="Cambria" w:eastAsia="Cambria"/>
          <w:color w:val="4687ff"/>
          <w:sz w:val="24"/>
          <w:szCs w:val="24"/>
          <w:u w:val="single" w:color="4687ff"/>
          <w:rtl w:val="0"/>
        </w:rPr>
        <w:instrText xml:space="preserve"> HYPERLINK "http://matchouston.org/"</w:instrText>
      </w:r>
      <w:r>
        <w:rPr>
          <w:rStyle w:val="Hyperlink.3"/>
          <w:rFonts w:ascii="Cambria" w:cs="Cambria" w:hAnsi="Cambria" w:eastAsia="Cambria"/>
          <w:color w:val="4687ff"/>
          <w:sz w:val="24"/>
          <w:szCs w:val="24"/>
          <w:u w:val="single" w:color="4687ff"/>
          <w:rtl w:val="0"/>
        </w:rPr>
        <w:fldChar w:fldCharType="separate" w:fldLock="0"/>
      </w:r>
      <w:r>
        <w:rPr>
          <w:rStyle w:val="Hyperlink.3"/>
          <w:rFonts w:ascii="Cambria" w:hAnsi="Cambria"/>
          <w:color w:val="4687ff"/>
          <w:sz w:val="24"/>
          <w:szCs w:val="24"/>
          <w:u w:val="single" w:color="4687ff"/>
          <w:rtl w:val="0"/>
          <w:lang w:val="nl-NL"/>
        </w:rPr>
        <w:t>matchouston.org</w:t>
      </w:r>
      <w:r>
        <w:rPr>
          <w:rFonts w:ascii="Cambria" w:cs="Cambria" w:hAnsi="Cambria" w:eastAsia="Cambria"/>
          <w:sz w:val="24"/>
          <w:szCs w:val="24"/>
          <w:rtl w:val="0"/>
        </w:rPr>
        <w:fldChar w:fldCharType="end" w:fldLock="0"/>
      </w:r>
      <w:r>
        <w:rPr>
          <w:rFonts w:ascii="Cambria" w:hAnsi="Cambria"/>
          <w:sz w:val="24"/>
          <w:szCs w:val="24"/>
          <w:rtl w:val="0"/>
          <w:lang w:val="en-US"/>
        </w:rPr>
        <w:t xml:space="preserve"> or call </w:t>
      </w:r>
      <w:r>
        <w:rPr>
          <w:rFonts w:ascii="Cambria" w:hAnsi="Cambria"/>
          <w:sz w:val="24"/>
          <w:szCs w:val="24"/>
          <w:rtl w:val="0"/>
          <w:lang w:val="en-US"/>
        </w:rPr>
        <w:t>The MATCH</w:t>
      </w:r>
      <w:r>
        <w:rPr>
          <w:rFonts w:ascii="Cambria" w:hAnsi="Cambria" w:hint="default"/>
          <w:sz w:val="24"/>
          <w:szCs w:val="24"/>
          <w:rtl w:val="0"/>
          <w:lang w:val="en-US"/>
        </w:rPr>
        <w:t>’</w:t>
      </w:r>
      <w:r>
        <w:rPr>
          <w:rFonts w:ascii="Cambria" w:hAnsi="Cambria"/>
          <w:sz w:val="24"/>
          <w:szCs w:val="24"/>
          <w:rtl w:val="0"/>
          <w:lang w:val="en-US"/>
        </w:rPr>
        <w:t>s</w:t>
      </w:r>
      <w:r>
        <w:rPr>
          <w:rFonts w:ascii="Cambria" w:hAnsi="Cambria"/>
          <w:sz w:val="24"/>
          <w:szCs w:val="24"/>
          <w:rtl w:val="0"/>
          <w:lang w:val="en-US"/>
        </w:rPr>
        <w:t xml:space="preserve"> box office at 713-521-4533</w:t>
      </w:r>
    </w:p>
    <w:p>
      <w:pPr>
        <w:pStyle w:val="Default"/>
        <w:bidi w:val="0"/>
        <w:spacing w:before="100" w:after="100"/>
        <w:ind w:left="0" w:right="0" w:firstLine="0"/>
        <w:jc w:val="center"/>
        <w:rPr>
          <w:rtl w:val="0"/>
        </w:rPr>
      </w:pPr>
      <w:r>
        <w:rPr>
          <w:rFonts w:ascii="Cambria" w:hAnsi="Cambria"/>
          <w:b w:val="1"/>
          <w:bCs w:val="1"/>
          <w:rtl w:val="0"/>
          <w:lang w:val="en-US"/>
        </w:rPr>
        <w:t>Tickets to all performances ar</w:t>
      </w:r>
      <w:r>
        <w:rPr>
          <w:rFonts w:ascii="Cambria" w:hAnsi="Cambria"/>
          <w:b w:val="1"/>
          <w:bCs w:val="1"/>
          <w:rtl w:val="0"/>
          <w:lang w:val="en-US"/>
        </w:rPr>
        <w:t>e:</w:t>
      </w:r>
      <w:r>
        <w:rPr>
          <w:rStyle w:val="None"/>
          <w:rFonts w:ascii="Helvetica" w:hAnsi="Helvetica"/>
          <w:b w:val="1"/>
          <w:bCs w:val="1"/>
          <w:color w:val="00afcd"/>
          <w:rtl w:val="0"/>
          <w:lang w:val="en-US"/>
        </w:rPr>
        <w:t xml:space="preserve"> </w:t>
      </w:r>
      <w:r>
        <w:rPr>
          <w:rStyle w:val="None"/>
          <w:rFonts w:ascii="Cambria" w:hAnsi="Cambria"/>
          <w:b w:val="1"/>
          <w:bCs w:val="1"/>
          <w:u w:val="single"/>
          <w:rtl w:val="0"/>
          <w:lang w:val="en-US"/>
        </w:rPr>
        <w:t>Pay-What-You-Can</w:t>
      </w:r>
      <w:r>
        <w:rPr>
          <w:rFonts w:ascii="Cambria" w:hAnsi="Cambria" w:hint="default"/>
          <w:b w:val="1"/>
          <w:bCs w:val="1"/>
          <w:rtl w:val="0"/>
          <w:lang w:val="en-US"/>
        </w:rPr>
        <w:t xml:space="preserve"> • </w:t>
      </w:r>
      <w:r>
        <w:rPr>
          <w:rFonts w:ascii="Cambria" w:hAnsi="Cambria"/>
          <w:b w:val="1"/>
          <w:bCs w:val="1"/>
          <w:rtl w:val="0"/>
          <w:lang w:val="en-US"/>
        </w:rPr>
        <w:t>We Suggest $3</w:t>
      </w:r>
      <w:r>
        <w:rPr>
          <w:rFonts w:ascii="Cambria" w:hAnsi="Cambria"/>
          <w:b w:val="1"/>
          <w:bCs w:val="1"/>
          <w:rtl w:val="0"/>
          <w:lang w:val="en-US"/>
        </w:rPr>
        <w:t xml:space="preserve">5 </w:t>
      </w:r>
      <w:r>
        <w:rPr>
          <w:rFonts w:ascii="Cambria" w:hAnsi="Cambria" w:hint="default"/>
          <w:b w:val="1"/>
          <w:bCs w:val="1"/>
          <w:rtl w:val="0"/>
          <w:lang w:val="en-US"/>
        </w:rPr>
        <w:t xml:space="preserve">• </w:t>
      </w:r>
      <w:r>
        <w:rPr>
          <w:rFonts w:ascii="Cambria" w:hAnsi="Cambria"/>
          <w:b w:val="1"/>
          <w:bCs w:val="1"/>
          <w:rtl w:val="0"/>
        </w:rPr>
        <w:t>More If You Have I</w:t>
      </w:r>
      <w:r>
        <w:rPr>
          <w:rFonts w:ascii="Cambria" w:hAnsi="Cambria"/>
          <w:b w:val="1"/>
          <w:bCs w:val="1"/>
          <w:rtl w:val="0"/>
          <w:lang w:val="en-US"/>
        </w:rPr>
        <w:t xml:space="preserve">t </w:t>
      </w:r>
      <w:r>
        <w:rPr>
          <w:rFonts w:ascii="Cambria" w:hAnsi="Cambria" w:hint="default"/>
          <w:b w:val="1"/>
          <w:bCs w:val="1"/>
          <w:rtl w:val="0"/>
          <w:lang w:val="en-US"/>
        </w:rPr>
        <w:t xml:space="preserve">• </w:t>
      </w:r>
      <w:r>
        <w:rPr>
          <w:rFonts w:ascii="Cambria" w:hAnsi="Cambria"/>
          <w:b w:val="1"/>
          <w:bCs w:val="1"/>
          <w:rtl w:val="0"/>
          <w:lang w:val="fr-FR"/>
        </w:rPr>
        <w:t>Less If You Don't</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Lucida Grande">
    <w:charset w:val="00"/>
    <w:family w:val="roman"/>
    <w:pitch w:val="default"/>
  </w:font>
  <w:font w:name="American Typewrite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style>
  <w:style w:type="character" w:styleId="Hyperlink.1">
    <w:name w:val="Hyperlink.1"/>
    <w:basedOn w:val="Hyperlink"/>
    <w:next w:val="Hyperlink.1"/>
    <w:rPr/>
  </w:style>
  <w:style w:type="character" w:styleId="None">
    <w:name w:val="None"/>
  </w:style>
  <w:style w:type="character" w:styleId="Hyperlink.2">
    <w:name w:val="Hyperlink.2"/>
    <w:basedOn w:val="None"/>
    <w:next w:val="Hyperlink.2"/>
    <w:rPr>
      <w:sz w:val="24"/>
      <w:szCs w:val="24"/>
      <w:u w:val="single" w:color="4687ff"/>
    </w:rPr>
  </w:style>
  <w:style w:type="character" w:styleId="Hyperlink.3">
    <w:name w:val="Hyperlink.3"/>
    <w:basedOn w:val="None"/>
    <w:next w:val="Hyperlink.3"/>
    <w:rPr>
      <w:color w:val="4687ff"/>
      <w:u w:val="single" w:color="4687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